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0F" w:rsidRDefault="008F46AB" w:rsidP="0002061A">
      <w:pPr>
        <w:jc w:val="center"/>
        <w:outlineLvl w:val="0"/>
      </w:pPr>
      <w:r>
        <w:rPr>
          <w:noProof/>
          <w:lang w:eastAsia="ru-RU"/>
        </w:rPr>
        <w:drawing>
          <wp:inline distT="0" distB="0" distL="0" distR="0">
            <wp:extent cx="4972050" cy="3727049"/>
            <wp:effectExtent l="19050" t="0" r="0" b="0"/>
            <wp:docPr id="13" name="Рисунок 4" descr="\\Pdm\обмен\Директор\Аргентина\argen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dm\обмен\Директор\Аргентина\argent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940" cy="372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0F" w:rsidRDefault="0059590F" w:rsidP="0002061A">
      <w:pPr>
        <w:jc w:val="center"/>
        <w:outlineLvl w:val="0"/>
      </w:pPr>
    </w:p>
    <w:p w:rsidR="0057202D" w:rsidRPr="00085F8D" w:rsidRDefault="0057202D" w:rsidP="0002061A">
      <w:pPr>
        <w:jc w:val="center"/>
        <w:outlineLvl w:val="0"/>
        <w:rPr>
          <w:b/>
          <w:sz w:val="32"/>
          <w:szCs w:val="32"/>
        </w:rPr>
      </w:pPr>
      <w:r w:rsidRPr="00085F8D">
        <w:rPr>
          <w:b/>
          <w:sz w:val="32"/>
          <w:szCs w:val="32"/>
        </w:rPr>
        <w:t xml:space="preserve">МАНГАЛ </w:t>
      </w:r>
      <w:r w:rsidR="002E640A" w:rsidRPr="00085F8D">
        <w:rPr>
          <w:b/>
          <w:sz w:val="32"/>
          <w:szCs w:val="32"/>
        </w:rPr>
        <w:t>«</w:t>
      </w:r>
      <w:r w:rsidR="00D44760">
        <w:rPr>
          <w:b/>
          <w:sz w:val="32"/>
          <w:szCs w:val="32"/>
          <w:lang w:val="en-US"/>
        </w:rPr>
        <w:t>ARGENTINA</w:t>
      </w:r>
      <w:r w:rsidR="002E640A" w:rsidRPr="00085F8D">
        <w:rPr>
          <w:b/>
          <w:sz w:val="32"/>
          <w:szCs w:val="32"/>
        </w:rPr>
        <w:t>»</w:t>
      </w:r>
    </w:p>
    <w:p w:rsidR="00EF5C88" w:rsidRPr="00EF5C88" w:rsidRDefault="00EF5C88" w:rsidP="0002061A">
      <w:pPr>
        <w:jc w:val="center"/>
        <w:outlineLvl w:val="0"/>
      </w:pPr>
    </w:p>
    <w:p w:rsidR="0002061A" w:rsidRPr="00085F8D" w:rsidRDefault="002E640A" w:rsidP="002E640A">
      <w:pPr>
        <w:jc w:val="center"/>
        <w:rPr>
          <w:b/>
        </w:rPr>
      </w:pPr>
      <w:r w:rsidRPr="00085F8D">
        <w:rPr>
          <w:b/>
        </w:rPr>
        <w:t>ПАСПОРТ</w:t>
      </w:r>
    </w:p>
    <w:p w:rsidR="002E640A" w:rsidRPr="0003342C" w:rsidRDefault="002E640A" w:rsidP="002E640A">
      <w:pPr>
        <w:jc w:val="center"/>
      </w:pPr>
    </w:p>
    <w:p w:rsidR="0002061A" w:rsidRPr="0003342C" w:rsidRDefault="0002061A" w:rsidP="007E1355">
      <w:pPr>
        <w:ind w:firstLine="709"/>
        <w:jc w:val="both"/>
        <w:outlineLvl w:val="0"/>
      </w:pPr>
      <w:r w:rsidRPr="0003342C">
        <w:t>Спасибо за</w:t>
      </w:r>
      <w:r w:rsidR="00EF5C88">
        <w:t xml:space="preserve"> покупку профессионального мангала</w:t>
      </w:r>
      <w:r w:rsidRPr="0003342C">
        <w:t xml:space="preserve"> на углях </w:t>
      </w:r>
      <w:r w:rsidR="00EF5C88">
        <w:t xml:space="preserve"> «</w:t>
      </w:r>
      <w:r w:rsidR="00D44760">
        <w:rPr>
          <w:lang w:val="en-US"/>
        </w:rPr>
        <w:t>ARGENTINA</w:t>
      </w:r>
      <w:r w:rsidR="00EF5C88">
        <w:t xml:space="preserve">» </w:t>
      </w:r>
      <w:r w:rsidRPr="0003342C">
        <w:t>ко</w:t>
      </w:r>
      <w:r w:rsidR="00EF5C88">
        <w:t>мпании «Веста»</w:t>
      </w:r>
      <w:r w:rsidR="007E1355">
        <w:t>.</w:t>
      </w:r>
    </w:p>
    <w:p w:rsidR="0002061A" w:rsidRPr="0003342C" w:rsidRDefault="0002061A" w:rsidP="007E1355">
      <w:pPr>
        <w:ind w:firstLine="709"/>
        <w:jc w:val="both"/>
      </w:pPr>
    </w:p>
    <w:p w:rsidR="0002061A" w:rsidRPr="0003342C" w:rsidRDefault="0002061A" w:rsidP="007E1355">
      <w:pPr>
        <w:ind w:firstLine="709"/>
        <w:jc w:val="both"/>
      </w:pPr>
      <w:r w:rsidRPr="0003342C">
        <w:t>Наши</w:t>
      </w:r>
      <w:r>
        <w:t xml:space="preserve"> продукты спроектированы для удобного использования</w:t>
      </w:r>
      <w:r w:rsidRPr="0003342C">
        <w:t>. Для получения максимальных преимуществ использования устройства и гарантии безопасност</w:t>
      </w:r>
      <w:r w:rsidR="002E640A">
        <w:t>и очень важно прочесть насто</w:t>
      </w:r>
      <w:r w:rsidR="00F31C3D">
        <w:t xml:space="preserve">ящий паспорт, в который включено </w:t>
      </w:r>
      <w:r w:rsidRPr="0003342C">
        <w:t>руководство по эксплуатации и техническому обслуживанию.</w:t>
      </w:r>
    </w:p>
    <w:p w:rsidR="0002061A" w:rsidRPr="0003342C" w:rsidRDefault="0002061A" w:rsidP="0002061A"/>
    <w:p w:rsidR="0002061A" w:rsidRPr="0003342C" w:rsidRDefault="00EF5C88" w:rsidP="0002061A">
      <w:pPr>
        <w:jc w:val="center"/>
        <w:outlineLvl w:val="0"/>
      </w:pPr>
      <w:r>
        <w:t>ПЕРЕД ИСПОЛЬЗОВАНИЕМ МАНГАЛА</w:t>
      </w:r>
    </w:p>
    <w:p w:rsidR="0002061A" w:rsidRPr="0003342C" w:rsidRDefault="0002061A" w:rsidP="0002061A"/>
    <w:p w:rsidR="0002061A" w:rsidRPr="0003342C" w:rsidRDefault="0002061A" w:rsidP="007E1355">
      <w:pPr>
        <w:jc w:val="both"/>
      </w:pPr>
      <w:r w:rsidRPr="0003342C">
        <w:t xml:space="preserve">- </w:t>
      </w:r>
      <w:r>
        <w:t>в</w:t>
      </w:r>
      <w:r w:rsidRPr="0003342C">
        <w:t>нимательно прочтите настоящее руководство;</w:t>
      </w:r>
    </w:p>
    <w:p w:rsidR="0002061A" w:rsidRPr="0003342C" w:rsidRDefault="0002061A" w:rsidP="007E1355">
      <w:pPr>
        <w:jc w:val="both"/>
      </w:pPr>
      <w:r w:rsidRPr="0003342C">
        <w:t xml:space="preserve">- </w:t>
      </w:r>
      <w:r>
        <w:t>в</w:t>
      </w:r>
      <w:r w:rsidRPr="0003342C">
        <w:t>нимательно выполняйте все инструкции</w:t>
      </w:r>
      <w:r>
        <w:t xml:space="preserve"> в соответствии с типом</w:t>
      </w:r>
      <w:r w:rsidRPr="0003342C">
        <w:t xml:space="preserve"> приобрет</w:t>
      </w:r>
      <w:r w:rsidR="00EF5C88">
        <w:t>енного мангала</w:t>
      </w:r>
      <w:r w:rsidRPr="0003342C">
        <w:t>;</w:t>
      </w:r>
    </w:p>
    <w:p w:rsidR="0002061A" w:rsidRPr="0003342C" w:rsidRDefault="0002061A" w:rsidP="007E1355">
      <w:pPr>
        <w:jc w:val="both"/>
      </w:pPr>
      <w:r w:rsidRPr="0003342C">
        <w:t xml:space="preserve">- </w:t>
      </w:r>
      <w:r w:rsidR="00EF5C88">
        <w:t>используйте мангал</w:t>
      </w:r>
      <w:r>
        <w:t>только</w:t>
      </w:r>
      <w:r w:rsidRPr="0003342C">
        <w:t xml:space="preserve"> по назначению: </w:t>
      </w:r>
      <w:r w:rsidR="00EF5C88">
        <w:t>мангал</w:t>
      </w:r>
      <w:r w:rsidRPr="0003342C">
        <w:t xml:space="preserve"> предназначен для приготовления мяса и пищевых продуктов;</w:t>
      </w:r>
    </w:p>
    <w:p w:rsidR="0002061A" w:rsidRPr="0003342C" w:rsidRDefault="0002061A" w:rsidP="007E1355">
      <w:pPr>
        <w:jc w:val="both"/>
      </w:pPr>
      <w:r w:rsidRPr="0003342C">
        <w:t xml:space="preserve">- </w:t>
      </w:r>
      <w:r>
        <w:t>настоящее</w:t>
      </w:r>
      <w:r w:rsidRPr="0003342C">
        <w:t xml:space="preserve"> руководство и все другие приложения должны </w:t>
      </w:r>
      <w:r>
        <w:t>со</w:t>
      </w:r>
      <w:r w:rsidRPr="0003342C">
        <w:t>хран</w:t>
      </w:r>
      <w:r>
        <w:t>я</w:t>
      </w:r>
      <w:r w:rsidRPr="0003342C">
        <w:t xml:space="preserve">ться </w:t>
      </w:r>
      <w:r>
        <w:t xml:space="preserve">для </w:t>
      </w:r>
      <w:r w:rsidRPr="0003342C">
        <w:t>лиц, котор</w:t>
      </w:r>
      <w:r>
        <w:t>ые</w:t>
      </w:r>
      <w:r w:rsidRPr="0003342C">
        <w:t xml:space="preserve"> использу</w:t>
      </w:r>
      <w:r>
        <w:t>ю</w:t>
      </w:r>
      <w:r w:rsidRPr="0003342C">
        <w:t>т гриль</w:t>
      </w:r>
      <w:r w:rsidR="00EF5C88">
        <w:t xml:space="preserve"> - мангал</w:t>
      </w:r>
      <w:r w:rsidRPr="0003342C">
        <w:t xml:space="preserve"> на углях;</w:t>
      </w:r>
    </w:p>
    <w:p w:rsidR="0002061A" w:rsidRPr="0003342C" w:rsidRDefault="0002061A" w:rsidP="007E1355">
      <w:pPr>
        <w:jc w:val="both"/>
      </w:pPr>
      <w:r w:rsidRPr="0003342C">
        <w:t>- для предотвращения получения ожогов</w:t>
      </w:r>
      <w:r>
        <w:t xml:space="preserve"> в</w:t>
      </w:r>
      <w:r w:rsidRPr="0003342C">
        <w:t>сегда используйте перчатки;</w:t>
      </w:r>
    </w:p>
    <w:p w:rsidR="0002061A" w:rsidRPr="0003342C" w:rsidRDefault="0002061A" w:rsidP="007E1355">
      <w:pPr>
        <w:jc w:val="both"/>
      </w:pPr>
      <w:r w:rsidRPr="0003342C">
        <w:t xml:space="preserve">- </w:t>
      </w:r>
      <w:r>
        <w:t>н</w:t>
      </w:r>
      <w:r w:rsidRPr="0003342C">
        <w:t>е ремонтируйте или не модифицируйте предохранительные устройства;</w:t>
      </w:r>
    </w:p>
    <w:p w:rsidR="0002061A" w:rsidRDefault="0002061A" w:rsidP="007E1355">
      <w:pPr>
        <w:jc w:val="both"/>
      </w:pPr>
      <w:r w:rsidRPr="0003342C">
        <w:t xml:space="preserve">- </w:t>
      </w:r>
      <w:r>
        <w:t>п</w:t>
      </w:r>
      <w:r w:rsidRPr="0003342C">
        <w:t>еред каждым использованием, пожалуйста, убедитесь в том, что внут</w:t>
      </w:r>
      <w:r w:rsidR="00EF5C88">
        <w:t xml:space="preserve">ри поддонов для угля </w:t>
      </w:r>
      <w:r w:rsidRPr="0003342C">
        <w:t xml:space="preserve"> отсутствуют посторонние предметы.</w:t>
      </w:r>
    </w:p>
    <w:p w:rsidR="0059590F" w:rsidRDefault="0059590F" w:rsidP="0059590F"/>
    <w:p w:rsidR="0059590F" w:rsidRDefault="00F31C3D" w:rsidP="007E1355">
      <w:pPr>
        <w:jc w:val="center"/>
      </w:pPr>
      <w:r>
        <w:t>ОТЛИЧИТЕЛЬНЫЕ ОСОБЕННОСТИ</w:t>
      </w:r>
    </w:p>
    <w:p w:rsidR="00EF5C88" w:rsidRDefault="00EF5C88" w:rsidP="0059590F"/>
    <w:p w:rsidR="0059590F" w:rsidRDefault="0059590F" w:rsidP="007E1355">
      <w:pPr>
        <w:jc w:val="both"/>
      </w:pPr>
      <w:r>
        <w:t>- Поднятие и опускание</w:t>
      </w:r>
      <w:r w:rsidR="00B802BB">
        <w:t xml:space="preserve"> жарочной решетки</w:t>
      </w:r>
      <w:r>
        <w:t xml:space="preserve"> производится при помощи </w:t>
      </w:r>
      <w:r w:rsidR="00B802BB">
        <w:t xml:space="preserve">штурвала. </w:t>
      </w:r>
    </w:p>
    <w:p w:rsidR="0059590F" w:rsidRDefault="00B802BB" w:rsidP="007E1355">
      <w:pPr>
        <w:jc w:val="both"/>
      </w:pPr>
      <w:r>
        <w:t xml:space="preserve">- Мангал выложен огнеупорным шамотным </w:t>
      </w:r>
      <w:r w:rsidR="007005CA">
        <w:t>кирпичом.</w:t>
      </w:r>
    </w:p>
    <w:p w:rsidR="0059590F" w:rsidRDefault="00F31C3D" w:rsidP="007E1355">
      <w:pPr>
        <w:jc w:val="both"/>
      </w:pPr>
      <w:r>
        <w:t xml:space="preserve">- </w:t>
      </w:r>
      <w:r w:rsidR="0059590F">
        <w:t>Решет</w:t>
      </w:r>
      <w:r w:rsidR="00B802BB">
        <w:t xml:space="preserve">ка для жарки сделана </w:t>
      </w:r>
      <w:r w:rsidR="009716C1">
        <w:t xml:space="preserve">из </w:t>
      </w:r>
      <w:r w:rsidR="00B802BB">
        <w:rPr>
          <w:lang w:val="en-US"/>
        </w:rPr>
        <w:t>V</w:t>
      </w:r>
      <w:r w:rsidR="00B802BB" w:rsidRPr="00B802BB">
        <w:t xml:space="preserve"> – образных </w:t>
      </w:r>
      <w:r w:rsidR="00B802BB">
        <w:t xml:space="preserve">уголков для сбора жира. Жир стекает в специальную </w:t>
      </w:r>
      <w:r w:rsidR="00A54B55">
        <w:t>ёмкость на решётке.</w:t>
      </w:r>
      <w:r w:rsidR="007005CA">
        <w:t xml:space="preserve"> Размеры решетки 850</w:t>
      </w:r>
      <w:r w:rsidR="00A54B55">
        <w:t xml:space="preserve"> х 465</w:t>
      </w:r>
      <w:r w:rsidR="00EF5C88">
        <w:t xml:space="preserve"> мм.</w:t>
      </w:r>
    </w:p>
    <w:p w:rsidR="00D907F7" w:rsidRDefault="00D907F7" w:rsidP="0059590F"/>
    <w:p w:rsidR="007E1355" w:rsidRDefault="007E1355" w:rsidP="0059590F"/>
    <w:p w:rsidR="007E1355" w:rsidRDefault="007E1355" w:rsidP="0059590F"/>
    <w:p w:rsidR="007E1355" w:rsidRDefault="007E1355" w:rsidP="0059590F"/>
    <w:p w:rsidR="007E1355" w:rsidRDefault="007E1355" w:rsidP="0059590F"/>
    <w:p w:rsidR="0059590F" w:rsidRDefault="00E34E2F" w:rsidP="00D907F7">
      <w:pPr>
        <w:jc w:val="center"/>
      </w:pPr>
      <w:r>
        <w:lastRenderedPageBreak/>
        <w:t xml:space="preserve">ТЕХНИЧЕСКИЕ ХАРАКТЕРИСТИКИ </w:t>
      </w:r>
      <w:r w:rsidR="00D42CD2">
        <w:t xml:space="preserve"> МАНГАЛА</w:t>
      </w:r>
      <w:r w:rsidR="00A54B55">
        <w:t xml:space="preserve"> «</w:t>
      </w:r>
      <w:r w:rsidR="00A54B55">
        <w:rPr>
          <w:lang w:val="en-US"/>
        </w:rPr>
        <w:t>ARGENTINA</w:t>
      </w:r>
      <w:r w:rsidR="00A54B55">
        <w:t>»</w:t>
      </w:r>
    </w:p>
    <w:p w:rsidR="00D907F7" w:rsidRDefault="00D907F7" w:rsidP="00D907F7">
      <w:pPr>
        <w:jc w:val="center"/>
      </w:pPr>
    </w:p>
    <w:tbl>
      <w:tblPr>
        <w:tblStyle w:val="a6"/>
        <w:tblW w:w="0" w:type="auto"/>
        <w:tblInd w:w="60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590F" w:rsidTr="007E1355">
        <w:tc>
          <w:tcPr>
            <w:tcW w:w="2392" w:type="dxa"/>
          </w:tcPr>
          <w:p w:rsidR="0059590F" w:rsidRDefault="0059590F" w:rsidP="00773940"/>
        </w:tc>
        <w:tc>
          <w:tcPr>
            <w:tcW w:w="2393" w:type="dxa"/>
          </w:tcPr>
          <w:p w:rsidR="0059590F" w:rsidRDefault="00A54B55" w:rsidP="007E1355">
            <w:pPr>
              <w:jc w:val="center"/>
            </w:pPr>
            <w:r>
              <w:t>«</w:t>
            </w:r>
            <w:r>
              <w:rPr>
                <w:lang w:val="en-US"/>
              </w:rPr>
              <w:t>ARGENTINA</w:t>
            </w:r>
            <w:r>
              <w:t xml:space="preserve"> 1»</w:t>
            </w:r>
          </w:p>
        </w:tc>
        <w:tc>
          <w:tcPr>
            <w:tcW w:w="2393" w:type="dxa"/>
          </w:tcPr>
          <w:p w:rsidR="0059590F" w:rsidRDefault="00A54B55" w:rsidP="007E1355">
            <w:pPr>
              <w:jc w:val="center"/>
            </w:pPr>
            <w:r>
              <w:t>«</w:t>
            </w:r>
            <w:r>
              <w:rPr>
                <w:lang w:val="en-US"/>
              </w:rPr>
              <w:t>ARGENTINA</w:t>
            </w:r>
            <w:r>
              <w:t xml:space="preserve"> 2»</w:t>
            </w:r>
          </w:p>
        </w:tc>
        <w:tc>
          <w:tcPr>
            <w:tcW w:w="2393" w:type="dxa"/>
          </w:tcPr>
          <w:p w:rsidR="0059590F" w:rsidRDefault="00A54B55" w:rsidP="007E1355">
            <w:pPr>
              <w:jc w:val="center"/>
            </w:pPr>
            <w:r>
              <w:t>«</w:t>
            </w:r>
            <w:r>
              <w:rPr>
                <w:lang w:val="en-US"/>
              </w:rPr>
              <w:t>ARGENTINA</w:t>
            </w:r>
            <w:r>
              <w:t xml:space="preserve"> 3»</w:t>
            </w:r>
          </w:p>
        </w:tc>
      </w:tr>
      <w:tr w:rsidR="0059590F" w:rsidTr="007E1355">
        <w:tc>
          <w:tcPr>
            <w:tcW w:w="2392" w:type="dxa"/>
          </w:tcPr>
          <w:p w:rsidR="0059590F" w:rsidRDefault="0059590F" w:rsidP="00773940">
            <w:r>
              <w:t>Длина</w:t>
            </w:r>
            <w:r w:rsidR="007E1355">
              <w:t>,</w:t>
            </w:r>
            <w:r w:rsidR="00D66A17">
              <w:t xml:space="preserve"> </w:t>
            </w:r>
            <w:proofErr w:type="gramStart"/>
            <w:r w:rsidR="00D42CD2">
              <w:t>мм</w:t>
            </w:r>
            <w:proofErr w:type="gramEnd"/>
          </w:p>
        </w:tc>
        <w:tc>
          <w:tcPr>
            <w:tcW w:w="2393" w:type="dxa"/>
          </w:tcPr>
          <w:p w:rsidR="0059590F" w:rsidRDefault="007005CA" w:rsidP="007E1355">
            <w:pPr>
              <w:jc w:val="center"/>
            </w:pPr>
            <w:r>
              <w:t>950</w:t>
            </w: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</w:tr>
      <w:tr w:rsidR="0059590F" w:rsidTr="007E1355">
        <w:tc>
          <w:tcPr>
            <w:tcW w:w="2392" w:type="dxa"/>
          </w:tcPr>
          <w:p w:rsidR="0059590F" w:rsidRDefault="0059590F" w:rsidP="00773940">
            <w:r>
              <w:t>Ширина</w:t>
            </w:r>
            <w:r w:rsidR="007E1355">
              <w:t>,</w:t>
            </w:r>
            <w:r w:rsidR="00D66A17">
              <w:t xml:space="preserve"> </w:t>
            </w:r>
            <w:proofErr w:type="gramStart"/>
            <w:r w:rsidR="00D42CD2">
              <w:t>мм</w:t>
            </w:r>
            <w:proofErr w:type="gramEnd"/>
          </w:p>
        </w:tc>
        <w:tc>
          <w:tcPr>
            <w:tcW w:w="2393" w:type="dxa"/>
          </w:tcPr>
          <w:p w:rsidR="0059590F" w:rsidRDefault="007005CA" w:rsidP="007E1355">
            <w:pPr>
              <w:jc w:val="center"/>
            </w:pPr>
            <w:r>
              <w:t>823</w:t>
            </w: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</w:tr>
      <w:tr w:rsidR="0059590F" w:rsidTr="007E1355">
        <w:tc>
          <w:tcPr>
            <w:tcW w:w="2392" w:type="dxa"/>
          </w:tcPr>
          <w:p w:rsidR="0059590F" w:rsidRDefault="0059590F" w:rsidP="00773940">
            <w:r>
              <w:t>Высота</w:t>
            </w:r>
            <w:r w:rsidR="007E1355">
              <w:t>,</w:t>
            </w:r>
            <w:r w:rsidR="00D66A17">
              <w:t xml:space="preserve"> </w:t>
            </w:r>
            <w:proofErr w:type="gramStart"/>
            <w:r w:rsidR="00D42CD2">
              <w:t>мм</w:t>
            </w:r>
            <w:proofErr w:type="gramEnd"/>
          </w:p>
        </w:tc>
        <w:tc>
          <w:tcPr>
            <w:tcW w:w="2393" w:type="dxa"/>
          </w:tcPr>
          <w:p w:rsidR="0059590F" w:rsidRDefault="007005CA" w:rsidP="007E1355">
            <w:pPr>
              <w:jc w:val="center"/>
            </w:pPr>
            <w:r>
              <w:t>1500</w:t>
            </w: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</w:tr>
      <w:tr w:rsidR="0059590F" w:rsidTr="007E1355">
        <w:tc>
          <w:tcPr>
            <w:tcW w:w="2392" w:type="dxa"/>
          </w:tcPr>
          <w:p w:rsidR="0059590F" w:rsidRDefault="0059590F" w:rsidP="00773940">
            <w:r>
              <w:t>Масса</w:t>
            </w:r>
            <w:r w:rsidR="007E1355">
              <w:t>,</w:t>
            </w:r>
            <w:r w:rsidR="00D66A17">
              <w:t xml:space="preserve"> </w:t>
            </w:r>
            <w:proofErr w:type="gramStart"/>
            <w:r w:rsidR="00D42CD2">
              <w:t>кг</w:t>
            </w:r>
            <w:proofErr w:type="gramEnd"/>
          </w:p>
        </w:tc>
        <w:tc>
          <w:tcPr>
            <w:tcW w:w="2393" w:type="dxa"/>
          </w:tcPr>
          <w:p w:rsidR="0059590F" w:rsidRDefault="007005CA" w:rsidP="007E1355">
            <w:pPr>
              <w:jc w:val="center"/>
            </w:pPr>
            <w:r>
              <w:t>89</w:t>
            </w: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  <w:tc>
          <w:tcPr>
            <w:tcW w:w="2393" w:type="dxa"/>
          </w:tcPr>
          <w:p w:rsidR="0059590F" w:rsidRDefault="0059590F" w:rsidP="007E1355">
            <w:pPr>
              <w:jc w:val="center"/>
            </w:pPr>
          </w:p>
        </w:tc>
      </w:tr>
      <w:tr w:rsidR="00CF2DDF" w:rsidTr="007E1355">
        <w:tc>
          <w:tcPr>
            <w:tcW w:w="2392" w:type="dxa"/>
          </w:tcPr>
          <w:p w:rsidR="00CF2DDF" w:rsidRDefault="00CF2DDF" w:rsidP="007005CA">
            <w:r>
              <w:t xml:space="preserve">Масса </w:t>
            </w:r>
            <w:r w:rsidR="007005CA">
              <w:t>с кирпичами</w:t>
            </w:r>
            <w:r w:rsidR="007E1355">
              <w:t>,</w:t>
            </w:r>
            <w:r w:rsidR="00D66A17">
              <w:t xml:space="preserve"> </w:t>
            </w:r>
            <w:proofErr w:type="gramStart"/>
            <w:r w:rsidR="007005CA">
              <w:t>кг</w:t>
            </w:r>
            <w:proofErr w:type="gramEnd"/>
          </w:p>
        </w:tc>
        <w:tc>
          <w:tcPr>
            <w:tcW w:w="2393" w:type="dxa"/>
          </w:tcPr>
          <w:p w:rsidR="00CF2DDF" w:rsidRDefault="007005CA" w:rsidP="007E1355">
            <w:pPr>
              <w:jc w:val="center"/>
            </w:pPr>
            <w:r>
              <w:t>250</w:t>
            </w:r>
          </w:p>
        </w:tc>
        <w:tc>
          <w:tcPr>
            <w:tcW w:w="2393" w:type="dxa"/>
          </w:tcPr>
          <w:p w:rsidR="00CF2DDF" w:rsidRDefault="00CF2DDF" w:rsidP="007E1355">
            <w:pPr>
              <w:jc w:val="center"/>
            </w:pPr>
          </w:p>
        </w:tc>
        <w:tc>
          <w:tcPr>
            <w:tcW w:w="2393" w:type="dxa"/>
          </w:tcPr>
          <w:p w:rsidR="00CF2DDF" w:rsidRDefault="00CF2DDF" w:rsidP="007E1355">
            <w:pPr>
              <w:jc w:val="center"/>
            </w:pPr>
          </w:p>
        </w:tc>
      </w:tr>
      <w:tr w:rsidR="007005CA" w:rsidTr="007E1355">
        <w:tc>
          <w:tcPr>
            <w:tcW w:w="2392" w:type="dxa"/>
          </w:tcPr>
          <w:p w:rsidR="007005CA" w:rsidRDefault="007005CA" w:rsidP="007005CA">
            <w:r>
              <w:t>Кол-во кирпичей</w:t>
            </w:r>
            <w:r w:rsidR="007E1355">
              <w:t>,</w:t>
            </w:r>
            <w:r w:rsidR="00D66A17">
              <w:t xml:space="preserve"> </w:t>
            </w:r>
            <w:proofErr w:type="spellStart"/>
            <w:proofErr w:type="gramStart"/>
            <w:r w:rsidR="00D42CD2"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7005CA" w:rsidRDefault="007005CA" w:rsidP="007E1355">
            <w:pPr>
              <w:jc w:val="center"/>
            </w:pPr>
            <w:r>
              <w:t>46</w:t>
            </w:r>
          </w:p>
        </w:tc>
        <w:tc>
          <w:tcPr>
            <w:tcW w:w="2393" w:type="dxa"/>
          </w:tcPr>
          <w:p w:rsidR="007005CA" w:rsidRDefault="007005CA" w:rsidP="007E1355">
            <w:pPr>
              <w:jc w:val="center"/>
            </w:pPr>
          </w:p>
        </w:tc>
        <w:tc>
          <w:tcPr>
            <w:tcW w:w="2393" w:type="dxa"/>
          </w:tcPr>
          <w:p w:rsidR="007005CA" w:rsidRDefault="007005CA" w:rsidP="007E1355">
            <w:pPr>
              <w:jc w:val="center"/>
            </w:pPr>
          </w:p>
        </w:tc>
      </w:tr>
      <w:tr w:rsidR="00CF2DDF" w:rsidTr="007E1355">
        <w:tc>
          <w:tcPr>
            <w:tcW w:w="2392" w:type="dxa"/>
          </w:tcPr>
          <w:p w:rsidR="00CF2DDF" w:rsidRDefault="00CF2DDF" w:rsidP="00773940">
            <w:r>
              <w:t>Производительность вытяжки</w:t>
            </w:r>
            <w:r w:rsidR="007E1355">
              <w:t>,</w:t>
            </w:r>
            <w:r w:rsidR="00D66A17">
              <w:t xml:space="preserve"> </w:t>
            </w:r>
            <w:r>
              <w:t>м3/час</w:t>
            </w:r>
          </w:p>
        </w:tc>
        <w:tc>
          <w:tcPr>
            <w:tcW w:w="2393" w:type="dxa"/>
          </w:tcPr>
          <w:p w:rsidR="00CF2DDF" w:rsidRDefault="00D54960" w:rsidP="007E1355">
            <w:pPr>
              <w:jc w:val="center"/>
            </w:pPr>
            <w:r>
              <w:t>1800</w:t>
            </w:r>
          </w:p>
        </w:tc>
        <w:tc>
          <w:tcPr>
            <w:tcW w:w="2393" w:type="dxa"/>
          </w:tcPr>
          <w:p w:rsidR="00CF2DDF" w:rsidRDefault="00CF2DDF" w:rsidP="007E1355">
            <w:pPr>
              <w:jc w:val="center"/>
            </w:pPr>
          </w:p>
        </w:tc>
        <w:tc>
          <w:tcPr>
            <w:tcW w:w="2393" w:type="dxa"/>
          </w:tcPr>
          <w:p w:rsidR="00CF2DDF" w:rsidRDefault="00CF2DDF" w:rsidP="007E1355">
            <w:pPr>
              <w:jc w:val="center"/>
            </w:pPr>
          </w:p>
          <w:p w:rsidR="00E34E2F" w:rsidRDefault="00E34E2F" w:rsidP="007E1355">
            <w:pPr>
              <w:jc w:val="center"/>
            </w:pPr>
          </w:p>
        </w:tc>
      </w:tr>
      <w:tr w:rsidR="00E34E2F" w:rsidTr="007E1355">
        <w:tc>
          <w:tcPr>
            <w:tcW w:w="2392" w:type="dxa"/>
          </w:tcPr>
          <w:p w:rsidR="00E34E2F" w:rsidRDefault="00E34E2F" w:rsidP="00773940">
            <w:r>
              <w:t>Потребление угля</w:t>
            </w:r>
            <w:r w:rsidR="007E1355">
              <w:t>,</w:t>
            </w:r>
            <w:r w:rsidR="00D66A17">
              <w:t xml:space="preserve"> </w:t>
            </w:r>
            <w:proofErr w:type="gramStart"/>
            <w:r>
              <w:t>кг</w:t>
            </w:r>
            <w:proofErr w:type="gramEnd"/>
          </w:p>
        </w:tc>
        <w:tc>
          <w:tcPr>
            <w:tcW w:w="2393" w:type="dxa"/>
          </w:tcPr>
          <w:p w:rsidR="00E34E2F" w:rsidRDefault="00E34E2F" w:rsidP="007E1355">
            <w:pPr>
              <w:jc w:val="center"/>
            </w:pPr>
            <w:r>
              <w:t>8 - 10</w:t>
            </w:r>
          </w:p>
        </w:tc>
        <w:tc>
          <w:tcPr>
            <w:tcW w:w="2393" w:type="dxa"/>
          </w:tcPr>
          <w:p w:rsidR="00E34E2F" w:rsidRDefault="00E34E2F" w:rsidP="007E1355">
            <w:pPr>
              <w:jc w:val="center"/>
            </w:pPr>
          </w:p>
        </w:tc>
        <w:tc>
          <w:tcPr>
            <w:tcW w:w="2393" w:type="dxa"/>
          </w:tcPr>
          <w:p w:rsidR="00E34E2F" w:rsidRDefault="00E34E2F" w:rsidP="007E1355">
            <w:pPr>
              <w:jc w:val="center"/>
            </w:pPr>
          </w:p>
        </w:tc>
      </w:tr>
      <w:tr w:rsidR="00E34E2F" w:rsidTr="007E1355">
        <w:tc>
          <w:tcPr>
            <w:tcW w:w="2392" w:type="dxa"/>
          </w:tcPr>
          <w:p w:rsidR="00E34E2F" w:rsidRDefault="00E34E2F" w:rsidP="00773940">
            <w:r>
              <w:t>Максимальная загрузка угля</w:t>
            </w:r>
            <w:r w:rsidR="007E1355">
              <w:t>,</w:t>
            </w:r>
            <w:r w:rsidR="00D66A17">
              <w:t xml:space="preserve"> </w:t>
            </w:r>
            <w:proofErr w:type="gramStart"/>
            <w:r>
              <w:t>кг</w:t>
            </w:r>
            <w:proofErr w:type="gramEnd"/>
          </w:p>
        </w:tc>
        <w:tc>
          <w:tcPr>
            <w:tcW w:w="2393" w:type="dxa"/>
          </w:tcPr>
          <w:p w:rsidR="00E34E2F" w:rsidRDefault="00E34E2F" w:rsidP="007E1355">
            <w:pPr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E34E2F" w:rsidRDefault="00E34E2F" w:rsidP="007E1355">
            <w:pPr>
              <w:jc w:val="center"/>
            </w:pPr>
          </w:p>
        </w:tc>
        <w:tc>
          <w:tcPr>
            <w:tcW w:w="2393" w:type="dxa"/>
          </w:tcPr>
          <w:p w:rsidR="00E34E2F" w:rsidRDefault="00E34E2F" w:rsidP="007E1355">
            <w:pPr>
              <w:jc w:val="center"/>
            </w:pPr>
          </w:p>
        </w:tc>
      </w:tr>
    </w:tbl>
    <w:p w:rsidR="00773940" w:rsidRDefault="00773940" w:rsidP="00BA24E8"/>
    <w:p w:rsidR="0002061A" w:rsidRDefault="0002061A" w:rsidP="0002061A">
      <w:pPr>
        <w:jc w:val="center"/>
        <w:outlineLvl w:val="0"/>
      </w:pPr>
      <w:r w:rsidRPr="0003342C">
        <w:t>ИСПОЛЬЗОВАНИЕ И ОПИСАНИЕ УСТРОЙСТВА</w:t>
      </w:r>
    </w:p>
    <w:p w:rsidR="00773940" w:rsidRPr="00773940" w:rsidRDefault="00773940" w:rsidP="0002061A">
      <w:pPr>
        <w:jc w:val="center"/>
        <w:outlineLvl w:val="0"/>
        <w:rPr>
          <w:sz w:val="18"/>
          <w:szCs w:val="18"/>
        </w:rPr>
      </w:pPr>
    </w:p>
    <w:p w:rsidR="0002061A" w:rsidRPr="00BC1248" w:rsidRDefault="00EF5C88" w:rsidP="007E1355">
      <w:pPr>
        <w:ind w:firstLine="709"/>
        <w:jc w:val="both"/>
      </w:pPr>
      <w:r>
        <w:t>Мангал</w:t>
      </w:r>
      <w:r w:rsidR="00D66A17">
        <w:t xml:space="preserve"> </w:t>
      </w:r>
      <w:r w:rsidR="00D54960">
        <w:t>«</w:t>
      </w:r>
      <w:r w:rsidR="00D54960">
        <w:rPr>
          <w:lang w:val="en-US"/>
        </w:rPr>
        <w:t>ARGENTINA</w:t>
      </w:r>
      <w:r w:rsidR="00D54960">
        <w:t xml:space="preserve">» </w:t>
      </w:r>
      <w:r w:rsidR="0002061A">
        <w:t>предназначен</w:t>
      </w:r>
      <w:r w:rsidR="00D66A17">
        <w:t xml:space="preserve"> </w:t>
      </w:r>
      <w:r w:rsidR="0002061A">
        <w:t>для</w:t>
      </w:r>
      <w:r w:rsidR="00D66A17">
        <w:t xml:space="preserve"> </w:t>
      </w:r>
      <w:r w:rsidR="0002061A">
        <w:t>приготовления</w:t>
      </w:r>
      <w:r w:rsidR="00D66A17">
        <w:t xml:space="preserve"> </w:t>
      </w:r>
      <w:r w:rsidR="0002061A">
        <w:t>мяса</w:t>
      </w:r>
      <w:r w:rsidR="0002061A" w:rsidRPr="006A2649">
        <w:t xml:space="preserve">, </w:t>
      </w:r>
      <w:r w:rsidR="0002061A">
        <w:t>рыбы</w:t>
      </w:r>
      <w:r w:rsidR="0002061A" w:rsidRPr="006A2649">
        <w:t xml:space="preserve">, </w:t>
      </w:r>
      <w:r w:rsidR="0002061A">
        <w:t>сыра</w:t>
      </w:r>
      <w:r w:rsidR="00D66A17">
        <w:t xml:space="preserve"> </w:t>
      </w:r>
      <w:r w:rsidR="0002061A">
        <w:t>и</w:t>
      </w:r>
      <w:r w:rsidR="00D66A17">
        <w:t xml:space="preserve"> </w:t>
      </w:r>
      <w:r w:rsidR="0002061A">
        <w:t>овощей</w:t>
      </w:r>
      <w:r w:rsidR="00D66A17">
        <w:t xml:space="preserve"> </w:t>
      </w:r>
      <w:r w:rsidR="0002061A">
        <w:t xml:space="preserve">исключительно с </w:t>
      </w:r>
      <w:r w:rsidR="0002061A" w:rsidRPr="00BC1248">
        <w:t>использованием</w:t>
      </w:r>
      <w:r w:rsidR="00D54960">
        <w:t xml:space="preserve"> дров и древесного</w:t>
      </w:r>
      <w:r w:rsidR="0002061A" w:rsidRPr="00BC1248">
        <w:t xml:space="preserve"> угля.</w:t>
      </w:r>
    </w:p>
    <w:p w:rsidR="0002061A" w:rsidRPr="00BC1248" w:rsidRDefault="0002061A" w:rsidP="007E1355">
      <w:pPr>
        <w:ind w:firstLine="709"/>
        <w:jc w:val="both"/>
      </w:pPr>
    </w:p>
    <w:p w:rsidR="0002061A" w:rsidRPr="0003342C" w:rsidRDefault="0002061A" w:rsidP="007E1355">
      <w:pPr>
        <w:ind w:firstLine="709"/>
        <w:jc w:val="both"/>
      </w:pPr>
      <w:r>
        <w:t>НЕ ИСПОЛЬЗУЙТЕ ДРУГИЕ</w:t>
      </w:r>
      <w:r w:rsidR="00D54960">
        <w:t xml:space="preserve"> ТИПЫ ТОПЛИВА </w:t>
      </w:r>
      <w:r>
        <w:t xml:space="preserve"> И/ИЛИ ДРУГИЕ МАТЕРИАЛЫ НЕИЗВЕСТНОГО ПРОИСХОЖДЕНИЯ</w:t>
      </w:r>
      <w:r w:rsidRPr="0003342C">
        <w:t>.</w:t>
      </w:r>
    </w:p>
    <w:p w:rsidR="0002061A" w:rsidRPr="0003342C" w:rsidRDefault="0002061A" w:rsidP="007E1355">
      <w:pPr>
        <w:ind w:firstLine="709"/>
        <w:jc w:val="both"/>
      </w:pPr>
    </w:p>
    <w:p w:rsidR="0002061A" w:rsidRPr="006A2649" w:rsidRDefault="00EF5C88" w:rsidP="007E1355">
      <w:pPr>
        <w:ind w:firstLine="709"/>
        <w:jc w:val="both"/>
      </w:pPr>
      <w:r>
        <w:t>Для розжига</w:t>
      </w:r>
      <w:r w:rsidR="0002061A" w:rsidRPr="00BC1248">
        <w:t xml:space="preserve"> угля</w:t>
      </w:r>
      <w:r w:rsidR="00D54960">
        <w:t xml:space="preserve"> (дров)</w:t>
      </w:r>
      <w:r w:rsidR="00D66A17">
        <w:t xml:space="preserve"> </w:t>
      </w:r>
      <w:r w:rsidR="0002061A">
        <w:t>используйте</w:t>
      </w:r>
      <w:r w:rsidR="00D66A17">
        <w:t xml:space="preserve"> </w:t>
      </w:r>
      <w:r w:rsidR="0002061A">
        <w:t>экологические</w:t>
      </w:r>
      <w:r w:rsidR="00D66A17">
        <w:t xml:space="preserve"> </w:t>
      </w:r>
      <w:r w:rsidR="0002061A">
        <w:t>твердые</w:t>
      </w:r>
      <w:r w:rsidR="00D66A17">
        <w:t xml:space="preserve"> </w:t>
      </w:r>
      <w:proofErr w:type="spellStart"/>
      <w:r w:rsidR="0002061A">
        <w:t>легковозгор</w:t>
      </w:r>
      <w:r w:rsidR="004263A9">
        <w:t>аемые</w:t>
      </w:r>
      <w:proofErr w:type="spellEnd"/>
      <w:r w:rsidR="004263A9">
        <w:t xml:space="preserve"> средства, такие как сухой спирт</w:t>
      </w:r>
      <w:r w:rsidR="00D66A17">
        <w:t xml:space="preserve"> </w:t>
      </w:r>
      <w:r w:rsidR="0002061A">
        <w:t>или</w:t>
      </w:r>
      <w:r w:rsidR="00D66A17">
        <w:t xml:space="preserve"> </w:t>
      </w:r>
      <w:r w:rsidR="004263A9">
        <w:t>тонкие лучинки из сухой древесины</w:t>
      </w:r>
      <w:r w:rsidR="0002061A" w:rsidRPr="006A2649">
        <w:t>.</w:t>
      </w:r>
    </w:p>
    <w:p w:rsidR="0002061A" w:rsidRPr="006A2649" w:rsidRDefault="0002061A" w:rsidP="007E1355">
      <w:pPr>
        <w:ind w:firstLine="709"/>
        <w:jc w:val="both"/>
      </w:pPr>
    </w:p>
    <w:p w:rsidR="0002061A" w:rsidRPr="006A2649" w:rsidRDefault="0002061A" w:rsidP="007E1355">
      <w:pPr>
        <w:ind w:firstLine="709"/>
        <w:jc w:val="both"/>
      </w:pPr>
      <w:r>
        <w:t>ИСПОЛЬЗОВАТЬ</w:t>
      </w:r>
      <w:r w:rsidR="004263A9">
        <w:t xml:space="preserve"> БЕЗИН,</w:t>
      </w:r>
      <w:r w:rsidR="00D66A17">
        <w:t xml:space="preserve"> </w:t>
      </w:r>
      <w:r>
        <w:t>СПИРТ</w:t>
      </w:r>
      <w:r w:rsidR="00D66A17">
        <w:t xml:space="preserve"> </w:t>
      </w:r>
      <w:r>
        <w:t>ИЛИ</w:t>
      </w:r>
      <w:r w:rsidR="00D66A17">
        <w:t xml:space="preserve"> </w:t>
      </w:r>
      <w:r>
        <w:t>ДРУГИЕ</w:t>
      </w:r>
      <w:r w:rsidR="00D66A17">
        <w:t xml:space="preserve"> </w:t>
      </w:r>
      <w:r>
        <w:t>ЛЕГКОВОСПЛАМЕНЯЮЩИЕСЯ</w:t>
      </w:r>
      <w:r w:rsidR="00D66A17">
        <w:t xml:space="preserve"> </w:t>
      </w:r>
      <w:r>
        <w:t>ЖИДКОСТИ СТРОГО</w:t>
      </w:r>
      <w:r w:rsidR="00D66A17">
        <w:t xml:space="preserve"> </w:t>
      </w:r>
      <w:r>
        <w:t>ЗАПРЕЩЕНО</w:t>
      </w:r>
      <w:r w:rsidRPr="006A2649">
        <w:t>.</w:t>
      </w:r>
    </w:p>
    <w:p w:rsidR="0002061A" w:rsidRPr="006A2649" w:rsidRDefault="0002061A" w:rsidP="007E1355">
      <w:pPr>
        <w:ind w:firstLine="709"/>
        <w:jc w:val="both"/>
      </w:pPr>
    </w:p>
    <w:p w:rsidR="0002061A" w:rsidRPr="0003342C" w:rsidRDefault="0002061A" w:rsidP="007E1355">
      <w:pPr>
        <w:ind w:firstLine="709"/>
        <w:jc w:val="both"/>
        <w:outlineLvl w:val="0"/>
      </w:pPr>
      <w:r>
        <w:t xml:space="preserve">Не рекомендуется использовать не экологические </w:t>
      </w:r>
      <w:proofErr w:type="spellStart"/>
      <w:r>
        <w:t>легковозгораемые</w:t>
      </w:r>
      <w:proofErr w:type="spellEnd"/>
      <w:r>
        <w:t xml:space="preserve"> средства</w:t>
      </w:r>
      <w:r w:rsidRPr="0003342C">
        <w:t>.</w:t>
      </w:r>
    </w:p>
    <w:p w:rsidR="0002061A" w:rsidRPr="0003342C" w:rsidRDefault="0002061A" w:rsidP="007E1355">
      <w:pPr>
        <w:ind w:firstLine="709"/>
        <w:jc w:val="both"/>
      </w:pPr>
    </w:p>
    <w:p w:rsidR="0002061A" w:rsidRPr="009D3782" w:rsidRDefault="0002061A" w:rsidP="007E1355">
      <w:pPr>
        <w:ind w:firstLine="709"/>
        <w:jc w:val="both"/>
      </w:pPr>
      <w:r>
        <w:t>Не</w:t>
      </w:r>
      <w:r w:rsidR="00EF4990">
        <w:t xml:space="preserve"> </w:t>
      </w:r>
      <w:r>
        <w:t>готовьте</w:t>
      </w:r>
      <w:r w:rsidR="00EF4990">
        <w:t xml:space="preserve"> </w:t>
      </w:r>
      <w:r>
        <w:t>пищевой</w:t>
      </w:r>
      <w:r w:rsidR="00EF4990">
        <w:t xml:space="preserve"> </w:t>
      </w:r>
      <w:r>
        <w:t>продукт</w:t>
      </w:r>
      <w:r w:rsidR="00EF4990">
        <w:t xml:space="preserve"> </w:t>
      </w:r>
      <w:r>
        <w:t xml:space="preserve">над открытым пламенем, чтобы избежать обугливания </w:t>
      </w:r>
      <w:r w:rsidR="007E1355">
        <w:br/>
      </w:r>
      <w:r>
        <w:t>и образования токсинов, вредных для человека</w:t>
      </w:r>
      <w:r w:rsidRPr="009D3782">
        <w:t xml:space="preserve">. </w:t>
      </w:r>
      <w:r>
        <w:t>Перед</w:t>
      </w:r>
      <w:r w:rsidR="00EF4990">
        <w:t xml:space="preserve"> </w:t>
      </w:r>
      <w:r>
        <w:t>началом</w:t>
      </w:r>
      <w:r w:rsidR="007E1355">
        <w:t xml:space="preserve"> приготовления </w:t>
      </w:r>
      <w:r>
        <w:t>продуктов</w:t>
      </w:r>
      <w:r w:rsidRPr="009D3782">
        <w:t xml:space="preserve">, </w:t>
      </w:r>
      <w:r>
        <w:t>подождите</w:t>
      </w:r>
      <w:r w:rsidRPr="009D3782">
        <w:t xml:space="preserve">, </w:t>
      </w:r>
      <w:r>
        <w:t>пока</w:t>
      </w:r>
      <w:r w:rsidR="00D54960">
        <w:t xml:space="preserve"> дрова и </w:t>
      </w:r>
      <w:r>
        <w:t>уголь</w:t>
      </w:r>
      <w:r w:rsidR="00EF4990">
        <w:t xml:space="preserve"> </w:t>
      </w:r>
      <w:r>
        <w:t>не</w:t>
      </w:r>
      <w:r w:rsidR="00EF4990">
        <w:t xml:space="preserve"> </w:t>
      </w:r>
      <w:r w:rsidR="00D54960">
        <w:t>превратя</w:t>
      </w:r>
      <w:r>
        <w:t>тся</w:t>
      </w:r>
      <w:r w:rsidR="00EF4990">
        <w:t xml:space="preserve"> </w:t>
      </w:r>
      <w:r>
        <w:t>в</w:t>
      </w:r>
      <w:r w:rsidR="00EF4990">
        <w:t xml:space="preserve"> </w:t>
      </w:r>
      <w:r>
        <w:t>тлеющие угольки.</w:t>
      </w:r>
    </w:p>
    <w:p w:rsidR="0002061A" w:rsidRPr="009D3782" w:rsidRDefault="0002061A" w:rsidP="007E1355">
      <w:pPr>
        <w:ind w:firstLine="709"/>
        <w:jc w:val="both"/>
      </w:pPr>
    </w:p>
    <w:p w:rsidR="0002061A" w:rsidRDefault="0002061A" w:rsidP="007E1355">
      <w:pPr>
        <w:ind w:firstLine="709"/>
        <w:jc w:val="both"/>
      </w:pPr>
      <w:r>
        <w:t>В таблице ниже указано приблизительное время приготовления в зависимости от типа продукта</w:t>
      </w:r>
      <w:r w:rsidRPr="0003342C">
        <w:t>:</w:t>
      </w:r>
    </w:p>
    <w:p w:rsidR="0002061A" w:rsidRPr="0003342C" w:rsidRDefault="0002061A" w:rsidP="007E1355">
      <w:pPr>
        <w:ind w:firstLine="709"/>
        <w:jc w:val="both"/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99"/>
        <w:gridCol w:w="1559"/>
        <w:gridCol w:w="1745"/>
        <w:gridCol w:w="1808"/>
      </w:tblGrid>
      <w:tr w:rsidR="0002061A" w:rsidRPr="0003342C" w:rsidTr="007E1355">
        <w:tc>
          <w:tcPr>
            <w:tcW w:w="3085" w:type="dxa"/>
            <w:shd w:val="clear" w:color="auto" w:fill="76923C"/>
          </w:tcPr>
          <w:p w:rsidR="0002061A" w:rsidRPr="0067619B" w:rsidRDefault="0002061A" w:rsidP="00773940">
            <w:pPr>
              <w:rPr>
                <w:b/>
              </w:rPr>
            </w:pPr>
            <w:r w:rsidRPr="0067619B">
              <w:rPr>
                <w:b/>
              </w:rPr>
              <w:t>Тип продукта</w:t>
            </w:r>
          </w:p>
        </w:tc>
        <w:tc>
          <w:tcPr>
            <w:tcW w:w="1499" w:type="dxa"/>
            <w:shd w:val="clear" w:color="auto" w:fill="76923C"/>
          </w:tcPr>
          <w:p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Количество</w:t>
            </w:r>
          </w:p>
        </w:tc>
        <w:tc>
          <w:tcPr>
            <w:tcW w:w="1559" w:type="dxa"/>
            <w:shd w:val="clear" w:color="auto" w:fill="76923C"/>
          </w:tcPr>
          <w:p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Полусырой</w:t>
            </w:r>
          </w:p>
        </w:tc>
        <w:tc>
          <w:tcPr>
            <w:tcW w:w="1745" w:type="dxa"/>
            <w:shd w:val="clear" w:color="auto" w:fill="76923C"/>
          </w:tcPr>
          <w:p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Средне прожаренный</w:t>
            </w:r>
          </w:p>
        </w:tc>
        <w:tc>
          <w:tcPr>
            <w:tcW w:w="1808" w:type="dxa"/>
            <w:shd w:val="clear" w:color="auto" w:fill="76923C"/>
          </w:tcPr>
          <w:p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Хорошо прожаренный</w:t>
            </w:r>
          </w:p>
        </w:tc>
      </w:tr>
      <w:tr w:rsidR="0002061A" w:rsidRPr="0003342C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r>
              <w:t>Антрекот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02061A" w:rsidRPr="00C63DB2" w:rsidRDefault="0002061A" w:rsidP="00773940">
            <w:pPr>
              <w:jc w:val="center"/>
            </w:pPr>
            <w:r w:rsidRPr="00C63DB2">
              <w:t>3x750</w:t>
            </w:r>
            <w:r>
              <w:t xml:space="preserve"> гр.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6 минут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8 минут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12 минут</w:t>
            </w:r>
          </w:p>
        </w:tc>
      </w:tr>
      <w:tr w:rsidR="0002061A" w:rsidRPr="0003342C" w:rsidTr="007E1355">
        <w:tc>
          <w:tcPr>
            <w:tcW w:w="3085" w:type="dxa"/>
            <w:shd w:val="clear" w:color="auto" w:fill="F5EDBB"/>
          </w:tcPr>
          <w:p w:rsidR="0002061A" w:rsidRPr="0003342C" w:rsidRDefault="0002061A" w:rsidP="00773940">
            <w:r>
              <w:t>Филе</w:t>
            </w:r>
          </w:p>
        </w:tc>
        <w:tc>
          <w:tcPr>
            <w:tcW w:w="1499" w:type="dxa"/>
            <w:shd w:val="clear" w:color="auto" w:fill="F5EDBB"/>
          </w:tcPr>
          <w:p w:rsidR="0002061A" w:rsidRPr="00C63DB2" w:rsidRDefault="0002061A" w:rsidP="00773940">
            <w:pPr>
              <w:jc w:val="center"/>
            </w:pPr>
            <w:r w:rsidRPr="00C63DB2">
              <w:t>6x175</w:t>
            </w:r>
            <w:r>
              <w:t xml:space="preserve"> гр.</w:t>
            </w:r>
          </w:p>
        </w:tc>
        <w:tc>
          <w:tcPr>
            <w:tcW w:w="1559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745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  <w:tc>
          <w:tcPr>
            <w:tcW w:w="1808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r>
              <w:t>Вырезка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02061A" w:rsidRPr="00C63DB2" w:rsidRDefault="0002061A" w:rsidP="00773940">
            <w:pPr>
              <w:jc w:val="center"/>
            </w:pPr>
            <w:r w:rsidRPr="00C63DB2">
              <w:t>3x250</w:t>
            </w:r>
            <w:r>
              <w:t xml:space="preserve"> гр.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:rsidTr="007E1355">
        <w:tc>
          <w:tcPr>
            <w:tcW w:w="3085" w:type="dxa"/>
            <w:shd w:val="clear" w:color="auto" w:fill="F5EDBB"/>
          </w:tcPr>
          <w:p w:rsidR="0002061A" w:rsidRPr="0003342C" w:rsidRDefault="0002061A" w:rsidP="00773940">
            <w:r>
              <w:t>Свиная отбивная</w:t>
            </w:r>
          </w:p>
        </w:tc>
        <w:tc>
          <w:tcPr>
            <w:tcW w:w="1499" w:type="dxa"/>
            <w:shd w:val="clear" w:color="auto" w:fill="F5EDBB"/>
          </w:tcPr>
          <w:p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r>
              <w:t>Сосиска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10 минут</w:t>
            </w:r>
          </w:p>
        </w:tc>
      </w:tr>
      <w:tr w:rsidR="0002061A" w:rsidRPr="0003342C" w:rsidTr="007E1355">
        <w:tc>
          <w:tcPr>
            <w:tcW w:w="3085" w:type="dxa"/>
            <w:shd w:val="clear" w:color="auto" w:fill="F5EDBB"/>
          </w:tcPr>
          <w:p w:rsidR="0002061A" w:rsidRPr="0003342C" w:rsidRDefault="0002061A" w:rsidP="00773940">
            <w:r>
              <w:t>Баранья отбивная</w:t>
            </w:r>
          </w:p>
        </w:tc>
        <w:tc>
          <w:tcPr>
            <w:tcW w:w="1499" w:type="dxa"/>
            <w:shd w:val="clear" w:color="auto" w:fill="F5EDBB"/>
          </w:tcPr>
          <w:p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808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5 минут</w:t>
            </w:r>
          </w:p>
        </w:tc>
      </w:tr>
      <w:tr w:rsidR="0002061A" w:rsidRPr="0003342C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r>
              <w:t>Куриная грудинка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 кг"/>
              </w:smartTagPr>
              <w:r w:rsidRPr="00C63DB2">
                <w:t>1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12 минут</w:t>
            </w:r>
          </w:p>
        </w:tc>
      </w:tr>
      <w:tr w:rsidR="0002061A" w:rsidRPr="0003342C" w:rsidTr="007E1355">
        <w:tc>
          <w:tcPr>
            <w:tcW w:w="3085" w:type="dxa"/>
            <w:shd w:val="clear" w:color="auto" w:fill="F5EDBB"/>
          </w:tcPr>
          <w:p w:rsidR="0002061A" w:rsidRPr="0003342C" w:rsidRDefault="0002061A" w:rsidP="00773940">
            <w:r>
              <w:t>Куриные крылышки</w:t>
            </w:r>
          </w:p>
        </w:tc>
        <w:tc>
          <w:tcPr>
            <w:tcW w:w="1499" w:type="dxa"/>
            <w:shd w:val="clear" w:color="auto" w:fill="F5EDBB"/>
          </w:tcPr>
          <w:p w:rsidR="0002061A" w:rsidRPr="00C63DB2" w:rsidRDefault="0002061A" w:rsidP="00773940">
            <w:pPr>
              <w:jc w:val="center"/>
            </w:pPr>
            <w:r w:rsidRPr="00C63DB2">
              <w:t>18</w:t>
            </w:r>
            <w:r>
              <w:t xml:space="preserve"> штук</w:t>
            </w:r>
          </w:p>
        </w:tc>
        <w:tc>
          <w:tcPr>
            <w:tcW w:w="1559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r>
              <w:t>Куриные бедрышки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02061A" w:rsidRPr="00C63DB2" w:rsidRDefault="0002061A" w:rsidP="00773940">
            <w:pPr>
              <w:jc w:val="center"/>
            </w:pPr>
            <w:r w:rsidRPr="00C63DB2">
              <w:t>15</w:t>
            </w:r>
            <w:r>
              <w:t xml:space="preserve"> штук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:rsidTr="007E1355">
        <w:tc>
          <w:tcPr>
            <w:tcW w:w="3085" w:type="dxa"/>
            <w:shd w:val="clear" w:color="auto" w:fill="F5EDBB"/>
          </w:tcPr>
          <w:p w:rsidR="0002061A" w:rsidRPr="0003342C" w:rsidRDefault="0002061A" w:rsidP="00773940">
            <w:r>
              <w:t>Креветки</w:t>
            </w:r>
          </w:p>
        </w:tc>
        <w:tc>
          <w:tcPr>
            <w:tcW w:w="1499" w:type="dxa"/>
            <w:shd w:val="clear" w:color="auto" w:fill="F5EDBB"/>
          </w:tcPr>
          <w:p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 кг"/>
              </w:smartTagPr>
              <w:r w:rsidRPr="00C63DB2">
                <w:t>1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r>
              <w:t>Кальмар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</w:tr>
      <w:tr w:rsidR="0002061A" w:rsidRPr="0003342C" w:rsidTr="007E1355">
        <w:tc>
          <w:tcPr>
            <w:tcW w:w="3085" w:type="dxa"/>
            <w:shd w:val="clear" w:color="auto" w:fill="F5EDBB"/>
          </w:tcPr>
          <w:p w:rsidR="0002061A" w:rsidRPr="0003342C" w:rsidRDefault="0002061A" w:rsidP="00773940">
            <w:r>
              <w:t>Меч-рыба</w:t>
            </w:r>
          </w:p>
        </w:tc>
        <w:tc>
          <w:tcPr>
            <w:tcW w:w="1499" w:type="dxa"/>
            <w:shd w:val="clear" w:color="auto" w:fill="F5EDBB"/>
          </w:tcPr>
          <w:p w:rsidR="0002061A" w:rsidRPr="00C63DB2" w:rsidRDefault="0002061A" w:rsidP="00773940">
            <w:pPr>
              <w:jc w:val="center"/>
            </w:pPr>
            <w:r w:rsidRPr="00C63DB2">
              <w:t>6x175</w:t>
            </w:r>
            <w:r>
              <w:t xml:space="preserve"> гр.</w:t>
            </w:r>
          </w:p>
        </w:tc>
        <w:tc>
          <w:tcPr>
            <w:tcW w:w="1559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</w:tbl>
    <w:p w:rsidR="0093404D" w:rsidRDefault="0093404D"/>
    <w:p w:rsidR="007E1355" w:rsidRDefault="007E1355" w:rsidP="00FB3A39">
      <w:pPr>
        <w:jc w:val="center"/>
      </w:pPr>
    </w:p>
    <w:p w:rsidR="007E1355" w:rsidRDefault="007E1355" w:rsidP="00FB3A39">
      <w:pPr>
        <w:jc w:val="center"/>
      </w:pPr>
    </w:p>
    <w:p w:rsidR="007E1355" w:rsidRDefault="007E1355" w:rsidP="00FB3A39">
      <w:pPr>
        <w:jc w:val="center"/>
      </w:pPr>
    </w:p>
    <w:p w:rsidR="007E1355" w:rsidRDefault="007E1355" w:rsidP="00FB3A39">
      <w:pPr>
        <w:jc w:val="center"/>
      </w:pPr>
    </w:p>
    <w:p w:rsidR="009716C1" w:rsidRDefault="009716C1">
      <w:pPr>
        <w:spacing w:after="200" w:line="276" w:lineRule="auto"/>
      </w:pPr>
      <w:r>
        <w:br w:type="page"/>
      </w:r>
    </w:p>
    <w:p w:rsidR="00FB3A39" w:rsidRDefault="00FB3A39" w:rsidP="00FB3A39">
      <w:pPr>
        <w:jc w:val="center"/>
      </w:pPr>
      <w:r>
        <w:lastRenderedPageBreak/>
        <w:t>ОСНОВНЫЕ ЭЛЕМЕНТЫ КОНСТРУКЦИИ МАНГАЛА</w:t>
      </w:r>
    </w:p>
    <w:p w:rsidR="00D907F7" w:rsidRDefault="00D907F7" w:rsidP="00FB3A39">
      <w:pPr>
        <w:jc w:val="center"/>
      </w:pPr>
    </w:p>
    <w:p w:rsidR="008F46AB" w:rsidRDefault="00401FDC" w:rsidP="007E1355">
      <w:pPr>
        <w:jc w:val="center"/>
      </w:pPr>
      <w:r>
        <w:t>Мангал поставляется в разобранном виде</w:t>
      </w:r>
      <w:r w:rsidR="008F46AB">
        <w:t>.</w:t>
      </w:r>
    </w:p>
    <w:p w:rsidR="00401FDC" w:rsidRDefault="008F46AB" w:rsidP="008F46AB">
      <w:pPr>
        <w:jc w:val="center"/>
        <w:rPr>
          <w:b/>
        </w:rPr>
      </w:pPr>
      <w:r w:rsidRPr="008F46AB">
        <w:rPr>
          <w:b/>
        </w:rPr>
        <w:t>Шамотный кирпич в комплект поставки мангала не входит.</w:t>
      </w:r>
    </w:p>
    <w:p w:rsidR="008F46AB" w:rsidRDefault="008F46AB" w:rsidP="008F46AB">
      <w:pPr>
        <w:jc w:val="center"/>
        <w:rPr>
          <w:b/>
        </w:rPr>
      </w:pPr>
    </w:p>
    <w:p w:rsidR="00D907F7" w:rsidRDefault="00401FDC" w:rsidP="007E13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48425" cy="4338503"/>
            <wp:effectExtent l="0" t="0" r="0" b="0"/>
            <wp:docPr id="3" name="Рисунок 1" descr="\\Pdm\обмен\Директор\Аргентина\Сборка Вид 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m\обмен\Директор\Аргентина\Сборка Вид 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567" cy="433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F7" w:rsidRDefault="00401FDC">
      <w:r>
        <w:rPr>
          <w:noProof/>
          <w:lang w:eastAsia="ru-RU"/>
        </w:rPr>
        <w:drawing>
          <wp:inline distT="0" distB="0" distL="0" distR="0">
            <wp:extent cx="6667500" cy="4718086"/>
            <wp:effectExtent l="19050" t="0" r="0" b="0"/>
            <wp:docPr id="4" name="Рисунок 2" descr="\\Pdm\обмен\Директор\Аргентина\Сборка Вид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dm\обмен\Директор\Аргентина\Сборка Вид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714" cy="471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23A" w:rsidRDefault="00F4223A"/>
    <w:p w:rsidR="00F4223A" w:rsidRDefault="008F46AB">
      <w:r>
        <w:rPr>
          <w:noProof/>
          <w:lang w:eastAsia="ru-RU"/>
        </w:rPr>
        <w:drawing>
          <wp:inline distT="0" distB="0" distL="0" distR="0">
            <wp:extent cx="6333632" cy="4067175"/>
            <wp:effectExtent l="0" t="0" r="0" b="0"/>
            <wp:docPr id="5" name="Рисунок 3" descr="\\Pdm\обмен\Директор\Аргентина\Сборка Вид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dm\обмен\Директор\Аргентина\Сборка Вид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734" cy="40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BA24E8" w:rsidTr="00BA24E8">
        <w:tc>
          <w:tcPr>
            <w:tcW w:w="10988" w:type="dxa"/>
          </w:tcPr>
          <w:p w:rsidR="00BA24E8" w:rsidRDefault="00BA24E8" w:rsidP="00BA24E8">
            <w:pPr>
              <w:jc w:val="center"/>
            </w:pPr>
            <w:r>
              <w:t>Мангал в сборе на подставке.</w:t>
            </w:r>
          </w:p>
        </w:tc>
      </w:tr>
    </w:tbl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ВКЛЮЧЕНИЕ</w:t>
      </w:r>
    </w:p>
    <w:p w:rsidR="002936B9" w:rsidRPr="007F51D0" w:rsidRDefault="002936B9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02061A" w:rsidRPr="000D13E6" w:rsidRDefault="0002061A" w:rsidP="0002061A">
      <w:pPr>
        <w:autoSpaceDE w:val="0"/>
        <w:autoSpaceDN w:val="0"/>
        <w:adjustRightInd w:val="0"/>
        <w:outlineLvl w:val="0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>ВАЖНО</w:t>
      </w:r>
    </w:p>
    <w:p w:rsidR="0002061A" w:rsidRPr="000D13E6" w:rsidRDefault="0002061A" w:rsidP="009716C1">
      <w:pPr>
        <w:autoSpaceDE w:val="0"/>
        <w:autoSpaceDN w:val="0"/>
        <w:adjustRightInd w:val="0"/>
        <w:ind w:firstLine="709"/>
        <w:jc w:val="both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 xml:space="preserve">Помещение, в котором будет установлен </w:t>
      </w:r>
      <w:r w:rsidR="00330C2D">
        <w:rPr>
          <w:bCs/>
          <w:color w:val="FF0000"/>
          <w:szCs w:val="24"/>
        </w:rPr>
        <w:t>мангал</w:t>
      </w:r>
      <w:r w:rsidRPr="000D13E6">
        <w:rPr>
          <w:bCs/>
          <w:color w:val="FF0000"/>
          <w:szCs w:val="24"/>
        </w:rPr>
        <w:t xml:space="preserve"> на углях, должно оборудоваться хорошей вентиляцией (естественной или искусственной), чтобы обеспечить исходящую вентиляционную струю величиной около 90/95% м</w:t>
      </w:r>
      <w:r w:rsidR="009716C1">
        <w:rPr>
          <w:bCs/>
          <w:color w:val="FF0000"/>
          <w:szCs w:val="24"/>
          <w:vertAlign w:val="superscript"/>
        </w:rPr>
        <w:t>3</w:t>
      </w:r>
      <w:r w:rsidRPr="000D13E6">
        <w:rPr>
          <w:bCs/>
          <w:color w:val="FF0000"/>
          <w:szCs w:val="24"/>
        </w:rPr>
        <w:t xml:space="preserve"> относительно удаленного воздуха с принудительным всасыванием. </w:t>
      </w:r>
      <w:r w:rsidR="007E1355">
        <w:rPr>
          <w:bCs/>
          <w:color w:val="FF0000"/>
          <w:szCs w:val="24"/>
        </w:rPr>
        <w:br/>
      </w:r>
      <w:r w:rsidRPr="000D13E6">
        <w:rPr>
          <w:bCs/>
          <w:color w:val="FF0000"/>
          <w:szCs w:val="24"/>
        </w:rPr>
        <w:t xml:space="preserve">Это позволит избежать внутреннего падения давления, которое может возникнуть из-за возврата дыма </w:t>
      </w:r>
      <w:r w:rsidR="007E1355">
        <w:rPr>
          <w:bCs/>
          <w:color w:val="FF0000"/>
          <w:szCs w:val="24"/>
        </w:rPr>
        <w:br/>
      </w:r>
      <w:r w:rsidRPr="000D13E6">
        <w:rPr>
          <w:bCs/>
          <w:color w:val="FF0000"/>
          <w:szCs w:val="24"/>
        </w:rPr>
        <w:t>в помещение.</w:t>
      </w:r>
    </w:p>
    <w:p w:rsidR="0002061A" w:rsidRPr="006B15B8" w:rsidRDefault="0002061A" w:rsidP="009716C1">
      <w:pPr>
        <w:autoSpaceDE w:val="0"/>
        <w:autoSpaceDN w:val="0"/>
        <w:adjustRightInd w:val="0"/>
        <w:ind w:firstLine="709"/>
        <w:rPr>
          <w:b/>
          <w:bCs/>
          <w:szCs w:val="24"/>
        </w:rPr>
      </w:pPr>
    </w:p>
    <w:p w:rsidR="0002061A" w:rsidRPr="006B15B8" w:rsidRDefault="0002061A" w:rsidP="00D42CD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Расположите</w:t>
      </w:r>
      <w:r w:rsidR="00330C2D">
        <w:rPr>
          <w:szCs w:val="24"/>
        </w:rPr>
        <w:t xml:space="preserve"> мангал </w:t>
      </w:r>
      <w:r>
        <w:rPr>
          <w:szCs w:val="24"/>
        </w:rPr>
        <w:t>в</w:t>
      </w:r>
      <w:r w:rsidR="00330C2D">
        <w:rPr>
          <w:szCs w:val="24"/>
        </w:rPr>
        <w:t xml:space="preserve"> </w:t>
      </w:r>
      <w:r>
        <w:rPr>
          <w:szCs w:val="24"/>
        </w:rPr>
        <w:t>согласованное</w:t>
      </w:r>
      <w:r w:rsidR="00330C2D">
        <w:rPr>
          <w:szCs w:val="24"/>
        </w:rPr>
        <w:t xml:space="preserve"> </w:t>
      </w:r>
      <w:r>
        <w:rPr>
          <w:szCs w:val="24"/>
        </w:rPr>
        <w:t>место</w:t>
      </w:r>
      <w:r w:rsidR="00330C2D">
        <w:rPr>
          <w:szCs w:val="24"/>
        </w:rPr>
        <w:t xml:space="preserve"> </w:t>
      </w:r>
      <w:r>
        <w:rPr>
          <w:szCs w:val="24"/>
        </w:rPr>
        <w:t>и убедитесь в том, что</w:t>
      </w:r>
      <w:r w:rsidRPr="006B15B8">
        <w:rPr>
          <w:szCs w:val="24"/>
        </w:rPr>
        <w:t>:</w:t>
      </w:r>
    </w:p>
    <w:p w:rsidR="0002061A" w:rsidRPr="006B15B8" w:rsidRDefault="0002061A" w:rsidP="009716C1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опорная</w:t>
      </w:r>
      <w:r w:rsidR="00330C2D">
        <w:rPr>
          <w:szCs w:val="24"/>
        </w:rPr>
        <w:t xml:space="preserve"> </w:t>
      </w:r>
      <w:r>
        <w:rPr>
          <w:szCs w:val="24"/>
        </w:rPr>
        <w:t>поверхность</w:t>
      </w:r>
      <w:r w:rsidR="00330C2D">
        <w:rPr>
          <w:szCs w:val="24"/>
        </w:rPr>
        <w:t xml:space="preserve"> </w:t>
      </w:r>
      <w:r>
        <w:rPr>
          <w:szCs w:val="24"/>
        </w:rPr>
        <w:t>может</w:t>
      </w:r>
      <w:r w:rsidR="00330C2D">
        <w:rPr>
          <w:szCs w:val="24"/>
        </w:rPr>
        <w:t xml:space="preserve"> </w:t>
      </w:r>
      <w:r>
        <w:rPr>
          <w:szCs w:val="24"/>
        </w:rPr>
        <w:t>выдержать</w:t>
      </w:r>
      <w:r w:rsidR="00330C2D">
        <w:rPr>
          <w:szCs w:val="24"/>
        </w:rPr>
        <w:t xml:space="preserve"> </w:t>
      </w:r>
      <w:r>
        <w:rPr>
          <w:szCs w:val="24"/>
        </w:rPr>
        <w:t>вес</w:t>
      </w:r>
      <w:r w:rsidR="00330C2D">
        <w:rPr>
          <w:szCs w:val="24"/>
        </w:rPr>
        <w:t xml:space="preserve"> </w:t>
      </w:r>
      <w:r>
        <w:rPr>
          <w:szCs w:val="24"/>
        </w:rPr>
        <w:t>устройства</w:t>
      </w:r>
      <w:r w:rsidRPr="006B15B8">
        <w:rPr>
          <w:szCs w:val="24"/>
        </w:rPr>
        <w:t>;</w:t>
      </w:r>
    </w:p>
    <w:p w:rsidR="0002061A" w:rsidRPr="006B15B8" w:rsidRDefault="0002061A" w:rsidP="009716C1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пол является горизонтальным</w:t>
      </w:r>
      <w:r w:rsidR="004263A9">
        <w:rPr>
          <w:szCs w:val="24"/>
        </w:rPr>
        <w:t>, плоским,</w:t>
      </w:r>
      <w:r>
        <w:rPr>
          <w:szCs w:val="24"/>
        </w:rPr>
        <w:t xml:space="preserve"> удобным для чистки</w:t>
      </w:r>
      <w:r w:rsidR="004263A9">
        <w:rPr>
          <w:szCs w:val="24"/>
        </w:rPr>
        <w:t xml:space="preserve"> и не горючим</w:t>
      </w:r>
      <w:r w:rsidRPr="006B15B8">
        <w:rPr>
          <w:szCs w:val="24"/>
        </w:rPr>
        <w:t>.</w:t>
      </w:r>
    </w:p>
    <w:p w:rsidR="0002061A" w:rsidRDefault="0002061A" w:rsidP="009716C1">
      <w:pPr>
        <w:autoSpaceDE w:val="0"/>
        <w:autoSpaceDN w:val="0"/>
        <w:adjustRightInd w:val="0"/>
        <w:rPr>
          <w:szCs w:val="24"/>
        </w:rPr>
      </w:pPr>
    </w:p>
    <w:p w:rsidR="0002061A" w:rsidRPr="0037489E" w:rsidRDefault="0002061A" w:rsidP="009716C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Подсоедините</w:t>
      </w:r>
      <w:r w:rsidR="00330C2D">
        <w:rPr>
          <w:szCs w:val="24"/>
        </w:rPr>
        <w:t xml:space="preserve"> </w:t>
      </w:r>
      <w:r>
        <w:rPr>
          <w:szCs w:val="24"/>
        </w:rPr>
        <w:t>устройство</w:t>
      </w:r>
      <w:r w:rsidR="00330C2D">
        <w:rPr>
          <w:szCs w:val="24"/>
        </w:rPr>
        <w:t xml:space="preserve"> </w:t>
      </w:r>
      <w:r>
        <w:rPr>
          <w:szCs w:val="24"/>
        </w:rPr>
        <w:t>к</w:t>
      </w:r>
      <w:r w:rsidR="00330C2D">
        <w:rPr>
          <w:szCs w:val="24"/>
        </w:rPr>
        <w:t xml:space="preserve"> </w:t>
      </w:r>
      <w:r>
        <w:rPr>
          <w:szCs w:val="24"/>
        </w:rPr>
        <w:t>воздуховоду</w:t>
      </w:r>
      <w:r w:rsidR="00330C2D">
        <w:rPr>
          <w:szCs w:val="24"/>
        </w:rPr>
        <w:t xml:space="preserve"> </w:t>
      </w:r>
      <w:r>
        <w:rPr>
          <w:szCs w:val="24"/>
        </w:rPr>
        <w:t>с</w:t>
      </w:r>
      <w:r w:rsidR="00330C2D">
        <w:rPr>
          <w:szCs w:val="24"/>
        </w:rPr>
        <w:t xml:space="preserve"> </w:t>
      </w:r>
      <w:r>
        <w:rPr>
          <w:szCs w:val="24"/>
        </w:rPr>
        <w:t>вытяжкой</w:t>
      </w:r>
      <w:r w:rsidR="00330C2D">
        <w:rPr>
          <w:szCs w:val="24"/>
        </w:rPr>
        <w:t xml:space="preserve"> </w:t>
      </w:r>
      <w:r>
        <w:rPr>
          <w:szCs w:val="24"/>
        </w:rPr>
        <w:t>дыма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принудительным</w:t>
      </w:r>
      <w:r w:rsidR="00330C2D">
        <w:rPr>
          <w:szCs w:val="24"/>
        </w:rPr>
        <w:t xml:space="preserve"> </w:t>
      </w:r>
      <w:r>
        <w:rPr>
          <w:szCs w:val="24"/>
        </w:rPr>
        <w:t>всасыванием</w:t>
      </w:r>
      <w:r w:rsidRPr="0037489E">
        <w:rPr>
          <w:szCs w:val="24"/>
        </w:rPr>
        <w:t xml:space="preserve">, </w:t>
      </w:r>
      <w:r>
        <w:rPr>
          <w:szCs w:val="24"/>
        </w:rPr>
        <w:t>который</w:t>
      </w:r>
      <w:r w:rsidR="00330C2D">
        <w:rPr>
          <w:szCs w:val="24"/>
        </w:rPr>
        <w:t xml:space="preserve"> </w:t>
      </w:r>
      <w:r>
        <w:rPr>
          <w:szCs w:val="24"/>
        </w:rPr>
        <w:t>должен</w:t>
      </w:r>
      <w:r w:rsidR="00330C2D">
        <w:rPr>
          <w:szCs w:val="24"/>
        </w:rPr>
        <w:t xml:space="preserve"> </w:t>
      </w:r>
      <w:r>
        <w:rPr>
          <w:szCs w:val="24"/>
        </w:rPr>
        <w:t>иметь</w:t>
      </w:r>
      <w:r w:rsidR="00330C2D">
        <w:rPr>
          <w:szCs w:val="24"/>
        </w:rPr>
        <w:t xml:space="preserve"> </w:t>
      </w:r>
      <w:r>
        <w:rPr>
          <w:szCs w:val="24"/>
        </w:rPr>
        <w:t>сечение</w:t>
      </w:r>
      <w:r w:rsidRPr="0037489E">
        <w:rPr>
          <w:szCs w:val="24"/>
        </w:rPr>
        <w:t xml:space="preserve">, </w:t>
      </w:r>
      <w:r>
        <w:rPr>
          <w:szCs w:val="24"/>
        </w:rPr>
        <w:t>мощность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давление</w:t>
      </w:r>
      <w:r w:rsidR="00330C2D">
        <w:rPr>
          <w:szCs w:val="24"/>
        </w:rPr>
        <w:t xml:space="preserve"> </w:t>
      </w:r>
      <w:r>
        <w:rPr>
          <w:szCs w:val="24"/>
        </w:rPr>
        <w:t>вытяжки</w:t>
      </w:r>
      <w:r w:rsidR="00330C2D">
        <w:rPr>
          <w:szCs w:val="24"/>
        </w:rPr>
        <w:t xml:space="preserve"> </w:t>
      </w:r>
      <w:r>
        <w:rPr>
          <w:szCs w:val="24"/>
        </w:rPr>
        <w:t>дыма</w:t>
      </w:r>
      <w:r w:rsidRPr="0037489E">
        <w:rPr>
          <w:szCs w:val="24"/>
        </w:rPr>
        <w:t xml:space="preserve">, </w:t>
      </w:r>
      <w:r w:rsidR="007E1355">
        <w:rPr>
          <w:szCs w:val="24"/>
        </w:rPr>
        <w:t xml:space="preserve">вычисленные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реализованные</w:t>
      </w:r>
      <w:r w:rsidR="00330C2D">
        <w:rPr>
          <w:szCs w:val="24"/>
        </w:rPr>
        <w:t xml:space="preserve"> </w:t>
      </w:r>
      <w:r>
        <w:rPr>
          <w:szCs w:val="24"/>
        </w:rPr>
        <w:t>специализированными</w:t>
      </w:r>
      <w:r w:rsidR="00330C2D">
        <w:rPr>
          <w:szCs w:val="24"/>
        </w:rPr>
        <w:t xml:space="preserve"> </w:t>
      </w:r>
      <w:r w:rsidR="004263A9">
        <w:rPr>
          <w:szCs w:val="24"/>
        </w:rPr>
        <w:t>организациями</w:t>
      </w:r>
      <w:r w:rsidRPr="0037489E">
        <w:rPr>
          <w:szCs w:val="24"/>
        </w:rPr>
        <w:t xml:space="preserve">, </w:t>
      </w:r>
      <w:r>
        <w:rPr>
          <w:szCs w:val="24"/>
        </w:rPr>
        <w:t>в соответствии с характеристиками устройства</w:t>
      </w:r>
      <w:r w:rsidR="00330C2D">
        <w:rPr>
          <w:szCs w:val="24"/>
        </w:rPr>
        <w:t xml:space="preserve"> </w:t>
      </w:r>
      <w:r>
        <w:rPr>
          <w:szCs w:val="24"/>
        </w:rPr>
        <w:t xml:space="preserve">и помещением, </w:t>
      </w:r>
      <w:r w:rsidR="007E1355">
        <w:rPr>
          <w:szCs w:val="24"/>
        </w:rPr>
        <w:br/>
      </w:r>
      <w:r>
        <w:rPr>
          <w:szCs w:val="24"/>
        </w:rPr>
        <w:t>в котором оно установлено</w:t>
      </w:r>
      <w:r w:rsidRPr="0037489E">
        <w:rPr>
          <w:szCs w:val="24"/>
        </w:rPr>
        <w:t>.</w:t>
      </w:r>
    </w:p>
    <w:p w:rsidR="0002061A" w:rsidRDefault="0002061A" w:rsidP="009716C1">
      <w:pPr>
        <w:autoSpaceDE w:val="0"/>
        <w:autoSpaceDN w:val="0"/>
        <w:adjustRightInd w:val="0"/>
        <w:ind w:firstLine="709"/>
        <w:rPr>
          <w:szCs w:val="24"/>
        </w:rPr>
      </w:pPr>
    </w:p>
    <w:p w:rsidR="0002061A" w:rsidRPr="008268B5" w:rsidRDefault="0002061A" w:rsidP="009716C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Убедитесь</w:t>
      </w:r>
      <w:r w:rsidR="00330C2D">
        <w:rPr>
          <w:szCs w:val="24"/>
        </w:rPr>
        <w:t xml:space="preserve"> </w:t>
      </w:r>
      <w:r>
        <w:rPr>
          <w:szCs w:val="24"/>
        </w:rPr>
        <w:t>в</w:t>
      </w:r>
      <w:r w:rsidR="00330C2D">
        <w:rPr>
          <w:szCs w:val="24"/>
        </w:rPr>
        <w:t xml:space="preserve"> </w:t>
      </w:r>
      <w:r>
        <w:rPr>
          <w:szCs w:val="24"/>
        </w:rPr>
        <w:t>том</w:t>
      </w:r>
      <w:r w:rsidRPr="008268B5">
        <w:rPr>
          <w:szCs w:val="24"/>
        </w:rPr>
        <w:t xml:space="preserve">, </w:t>
      </w:r>
      <w:r>
        <w:rPr>
          <w:szCs w:val="24"/>
        </w:rPr>
        <w:t>что</w:t>
      </w:r>
      <w:r w:rsidR="00330C2D">
        <w:rPr>
          <w:szCs w:val="24"/>
        </w:rPr>
        <w:t xml:space="preserve"> </w:t>
      </w:r>
      <w:r>
        <w:rPr>
          <w:szCs w:val="24"/>
        </w:rPr>
        <w:t>устройство</w:t>
      </w:r>
      <w:r w:rsidR="00330C2D">
        <w:rPr>
          <w:szCs w:val="24"/>
        </w:rPr>
        <w:t xml:space="preserve"> </w:t>
      </w:r>
      <w:r>
        <w:rPr>
          <w:szCs w:val="24"/>
        </w:rPr>
        <w:t>правильно</w:t>
      </w:r>
      <w:r w:rsidR="00330C2D">
        <w:rPr>
          <w:szCs w:val="24"/>
        </w:rPr>
        <w:t xml:space="preserve"> </w:t>
      </w:r>
      <w:r>
        <w:rPr>
          <w:szCs w:val="24"/>
        </w:rPr>
        <w:t>подсоединено</w:t>
      </w:r>
      <w:r w:rsidR="00330C2D">
        <w:rPr>
          <w:szCs w:val="24"/>
        </w:rPr>
        <w:t xml:space="preserve"> </w:t>
      </w:r>
      <w:r>
        <w:rPr>
          <w:szCs w:val="24"/>
        </w:rPr>
        <w:t>к</w:t>
      </w:r>
      <w:r w:rsidR="00330C2D">
        <w:rPr>
          <w:szCs w:val="24"/>
        </w:rPr>
        <w:t xml:space="preserve"> </w:t>
      </w:r>
      <w:r>
        <w:rPr>
          <w:szCs w:val="24"/>
        </w:rPr>
        <w:t>воздуховоду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при</w:t>
      </w:r>
      <w:r w:rsidR="00330C2D">
        <w:rPr>
          <w:szCs w:val="24"/>
        </w:rPr>
        <w:t xml:space="preserve"> </w:t>
      </w:r>
      <w:r>
        <w:rPr>
          <w:szCs w:val="24"/>
        </w:rPr>
        <w:t>первом</w:t>
      </w:r>
      <w:r w:rsidR="00330C2D">
        <w:rPr>
          <w:szCs w:val="24"/>
        </w:rPr>
        <w:t xml:space="preserve"> </w:t>
      </w:r>
      <w:r>
        <w:rPr>
          <w:szCs w:val="24"/>
        </w:rPr>
        <w:t>включении</w:t>
      </w:r>
      <w:r w:rsidR="00330C2D">
        <w:rPr>
          <w:szCs w:val="24"/>
        </w:rPr>
        <w:t xml:space="preserve"> </w:t>
      </w:r>
      <w:r>
        <w:rPr>
          <w:szCs w:val="24"/>
        </w:rPr>
        <w:t>проверьте, что воздуховод герметичен, т.е. не пропускает дым</w:t>
      </w:r>
      <w:r w:rsidRPr="008268B5">
        <w:rPr>
          <w:szCs w:val="24"/>
        </w:rPr>
        <w:t>.</w:t>
      </w:r>
    </w:p>
    <w:p w:rsidR="009716C1" w:rsidRDefault="009716C1" w:rsidP="009716C1">
      <w:pPr>
        <w:rPr>
          <w:b/>
          <w:szCs w:val="24"/>
        </w:rPr>
      </w:pPr>
    </w:p>
    <w:p w:rsidR="004263A9" w:rsidRDefault="004263A9" w:rsidP="009716C1">
      <w:pPr>
        <w:rPr>
          <w:b/>
          <w:szCs w:val="24"/>
        </w:rPr>
      </w:pPr>
      <w:r w:rsidRPr="00D54960">
        <w:rPr>
          <w:b/>
          <w:szCs w:val="24"/>
        </w:rPr>
        <w:t>Для варианта с установленной подсветкой или с искрогасителем:</w:t>
      </w:r>
    </w:p>
    <w:p w:rsidR="009716C1" w:rsidRPr="007E1355" w:rsidRDefault="009716C1" w:rsidP="009716C1">
      <w:pPr>
        <w:rPr>
          <w:szCs w:val="24"/>
        </w:rPr>
      </w:pPr>
    </w:p>
    <w:p w:rsidR="0002061A" w:rsidRPr="009716C1" w:rsidRDefault="0002061A" w:rsidP="009716C1">
      <w:pPr>
        <w:autoSpaceDE w:val="0"/>
        <w:autoSpaceDN w:val="0"/>
        <w:adjustRightInd w:val="0"/>
        <w:ind w:firstLine="709"/>
        <w:jc w:val="both"/>
        <w:rPr>
          <w:spacing w:val="-6"/>
          <w:szCs w:val="24"/>
        </w:rPr>
      </w:pPr>
      <w:r w:rsidRPr="009716C1">
        <w:rPr>
          <w:spacing w:val="-6"/>
          <w:szCs w:val="24"/>
        </w:rPr>
        <w:t>Вставьте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вилку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электропитания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устройства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в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электрическую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розетку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помещения, чтобы подать напряжение питания на лампочки, рас</w:t>
      </w:r>
      <w:r w:rsidR="004263A9" w:rsidRPr="009716C1">
        <w:rPr>
          <w:spacing w:val="-6"/>
          <w:szCs w:val="24"/>
        </w:rPr>
        <w:t>положенные внутри вытяжного зонта</w:t>
      </w:r>
      <w:r w:rsidRPr="009716C1">
        <w:rPr>
          <w:spacing w:val="-6"/>
          <w:szCs w:val="24"/>
        </w:rPr>
        <w:t xml:space="preserve">. </w:t>
      </w:r>
      <w:r w:rsidRPr="009716C1">
        <w:rPr>
          <w:spacing w:val="-6"/>
          <w:szCs w:val="24"/>
          <w:u w:val="single"/>
        </w:rPr>
        <w:t>Включение лампочек</w:t>
      </w:r>
      <w:r w:rsidR="004263A9" w:rsidRPr="009716C1">
        <w:rPr>
          <w:spacing w:val="-6"/>
          <w:szCs w:val="24"/>
          <w:u w:val="single"/>
        </w:rPr>
        <w:t xml:space="preserve"> внутри вытяжного зонта</w:t>
      </w:r>
      <w:r w:rsidRPr="009716C1">
        <w:rPr>
          <w:spacing w:val="-6"/>
          <w:szCs w:val="24"/>
          <w:u w:val="single"/>
        </w:rPr>
        <w:t>, из соображений безопасности, не управляется выключателем, расположенным на устройстве. Поэтому, рекомендуется включать вилку электропитания устройства в розетку, управляемую выключателем, в легкодоступном и удобном месте для персонала/повара, использующего гриль на углях</w:t>
      </w:r>
      <w:r w:rsidRPr="009716C1">
        <w:rPr>
          <w:spacing w:val="-6"/>
          <w:szCs w:val="24"/>
        </w:rPr>
        <w:t>.</w:t>
      </w:r>
    </w:p>
    <w:p w:rsidR="009716C1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2061A" w:rsidRPr="006207E9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Сеть</w:t>
      </w:r>
      <w:r w:rsidR="00330C2D">
        <w:rPr>
          <w:szCs w:val="24"/>
        </w:rPr>
        <w:t xml:space="preserve"> </w:t>
      </w:r>
      <w:r>
        <w:rPr>
          <w:szCs w:val="24"/>
        </w:rPr>
        <w:t>электропитания</w:t>
      </w:r>
      <w:r w:rsidR="00330C2D">
        <w:rPr>
          <w:szCs w:val="24"/>
        </w:rPr>
        <w:t xml:space="preserve"> </w:t>
      </w:r>
      <w:r>
        <w:rPr>
          <w:szCs w:val="24"/>
        </w:rPr>
        <w:t>помещения</w:t>
      </w:r>
      <w:r w:rsidR="00330C2D">
        <w:rPr>
          <w:szCs w:val="24"/>
        </w:rPr>
        <w:t xml:space="preserve"> </w:t>
      </w:r>
      <w:r>
        <w:rPr>
          <w:szCs w:val="24"/>
        </w:rPr>
        <w:t>должна</w:t>
      </w:r>
      <w:r w:rsidR="00330C2D">
        <w:rPr>
          <w:szCs w:val="24"/>
        </w:rPr>
        <w:t xml:space="preserve"> </w:t>
      </w:r>
      <w:r>
        <w:rPr>
          <w:szCs w:val="24"/>
        </w:rPr>
        <w:t>иметь</w:t>
      </w:r>
      <w:r w:rsidR="00330C2D">
        <w:rPr>
          <w:szCs w:val="24"/>
        </w:rPr>
        <w:t xml:space="preserve"> </w:t>
      </w:r>
      <w:r>
        <w:rPr>
          <w:szCs w:val="24"/>
        </w:rPr>
        <w:t>специальный контур заземления</w:t>
      </w:r>
      <w:r w:rsidRPr="006207E9">
        <w:rPr>
          <w:szCs w:val="24"/>
        </w:rPr>
        <w:t>.</w:t>
      </w:r>
    </w:p>
    <w:p w:rsidR="0002061A" w:rsidRPr="009716C1" w:rsidRDefault="0002061A" w:rsidP="0002061A">
      <w:pPr>
        <w:autoSpaceDE w:val="0"/>
        <w:autoSpaceDN w:val="0"/>
        <w:adjustRightInd w:val="0"/>
        <w:rPr>
          <w:sz w:val="10"/>
          <w:szCs w:val="10"/>
        </w:rPr>
      </w:pPr>
    </w:p>
    <w:p w:rsidR="0002061A" w:rsidRPr="00502B34" w:rsidRDefault="009716C1" w:rsidP="009716C1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br w:type="page"/>
      </w:r>
      <w:r w:rsidR="0002061A">
        <w:rPr>
          <w:szCs w:val="24"/>
        </w:rPr>
        <w:lastRenderedPageBreak/>
        <w:t>РАБОЧЕЕ ПРОСТРАНСТВО</w:t>
      </w:r>
    </w:p>
    <w:p w:rsidR="0002061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Доступное пространство перед устройством должно составлять около </w:t>
      </w:r>
      <w:smartTag w:uri="urn:schemas-microsoft-com:office:smarttags" w:element="metricconverter">
        <w:smartTagPr>
          <w:attr w:name="ProductID" w:val="100 см"/>
        </w:smartTagPr>
        <w:r>
          <w:rPr>
            <w:szCs w:val="24"/>
          </w:rPr>
          <w:t>100 см</w:t>
        </w:r>
      </w:smartTag>
      <w:r>
        <w:rPr>
          <w:szCs w:val="24"/>
        </w:rPr>
        <w:t xml:space="preserve"> в глубину</w:t>
      </w:r>
      <w:r w:rsidRPr="00623BE8">
        <w:rPr>
          <w:szCs w:val="24"/>
        </w:rPr>
        <w:t>.</w:t>
      </w:r>
    </w:p>
    <w:p w:rsidR="009716C1" w:rsidRPr="00623BE8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2061A" w:rsidRPr="003D3EDB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Всегда</w:t>
      </w:r>
      <w:r w:rsidR="00330C2D">
        <w:rPr>
          <w:szCs w:val="24"/>
        </w:rPr>
        <w:t xml:space="preserve"> п</w:t>
      </w:r>
      <w:r>
        <w:rPr>
          <w:szCs w:val="24"/>
        </w:rPr>
        <w:t>ользуйтесь</w:t>
      </w:r>
      <w:r w:rsidR="00330C2D">
        <w:rPr>
          <w:szCs w:val="24"/>
        </w:rPr>
        <w:t xml:space="preserve"> </w:t>
      </w:r>
      <w:r w:rsidR="004263A9">
        <w:rPr>
          <w:szCs w:val="24"/>
        </w:rPr>
        <w:t>мангалом</w:t>
      </w:r>
      <w:r w:rsidR="00330C2D">
        <w:rPr>
          <w:szCs w:val="24"/>
        </w:rPr>
        <w:t xml:space="preserve"> </w:t>
      </w:r>
      <w:r>
        <w:rPr>
          <w:szCs w:val="24"/>
        </w:rPr>
        <w:t>спереди</w:t>
      </w:r>
      <w:r w:rsidRPr="00DE7FD6">
        <w:rPr>
          <w:szCs w:val="24"/>
        </w:rPr>
        <w:t xml:space="preserve">. </w:t>
      </w:r>
      <w:r>
        <w:rPr>
          <w:szCs w:val="24"/>
        </w:rPr>
        <w:t>Не</w:t>
      </w:r>
      <w:r w:rsidR="00330C2D">
        <w:rPr>
          <w:szCs w:val="24"/>
        </w:rPr>
        <w:t xml:space="preserve"> </w:t>
      </w:r>
      <w:r>
        <w:rPr>
          <w:szCs w:val="24"/>
        </w:rPr>
        <w:t>забудьте</w:t>
      </w:r>
      <w:r w:rsidR="00330C2D">
        <w:rPr>
          <w:szCs w:val="24"/>
        </w:rPr>
        <w:t xml:space="preserve"> </w:t>
      </w:r>
      <w:r>
        <w:rPr>
          <w:szCs w:val="24"/>
        </w:rPr>
        <w:t>надеть</w:t>
      </w:r>
      <w:r w:rsidR="00330C2D">
        <w:rPr>
          <w:szCs w:val="24"/>
        </w:rPr>
        <w:t xml:space="preserve"> </w:t>
      </w:r>
      <w:r>
        <w:rPr>
          <w:szCs w:val="24"/>
        </w:rPr>
        <w:t>кухонные</w:t>
      </w:r>
      <w:r w:rsidR="00330C2D">
        <w:rPr>
          <w:szCs w:val="24"/>
        </w:rPr>
        <w:t xml:space="preserve"> </w:t>
      </w:r>
      <w:r>
        <w:rPr>
          <w:szCs w:val="24"/>
        </w:rPr>
        <w:t>перчатки</w:t>
      </w:r>
      <w:r w:rsidRPr="003D3EDB">
        <w:rPr>
          <w:szCs w:val="24"/>
        </w:rPr>
        <w:t xml:space="preserve">, </w:t>
      </w:r>
      <w:r>
        <w:rPr>
          <w:szCs w:val="24"/>
        </w:rPr>
        <w:t>изготовленные</w:t>
      </w:r>
      <w:r w:rsidR="00330C2D">
        <w:rPr>
          <w:szCs w:val="24"/>
        </w:rPr>
        <w:t xml:space="preserve"> </w:t>
      </w:r>
      <w:r>
        <w:rPr>
          <w:szCs w:val="24"/>
        </w:rPr>
        <w:t>из</w:t>
      </w:r>
      <w:r w:rsidR="00330C2D">
        <w:rPr>
          <w:szCs w:val="24"/>
        </w:rPr>
        <w:t xml:space="preserve"> </w:t>
      </w:r>
      <w:r>
        <w:rPr>
          <w:szCs w:val="24"/>
        </w:rPr>
        <w:t>невоспламеняющегося</w:t>
      </w:r>
      <w:r w:rsidR="00330C2D">
        <w:rPr>
          <w:szCs w:val="24"/>
        </w:rPr>
        <w:t xml:space="preserve"> </w:t>
      </w:r>
      <w:r>
        <w:rPr>
          <w:szCs w:val="24"/>
        </w:rPr>
        <w:t>материала</w:t>
      </w:r>
      <w:r w:rsidRPr="003D3EDB">
        <w:rPr>
          <w:szCs w:val="24"/>
        </w:rPr>
        <w:t>.</w:t>
      </w:r>
    </w:p>
    <w:p w:rsidR="0002061A" w:rsidRPr="003D3EDB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502B3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РАБОТА УСТРОЙСТВА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9A0EF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Перед</w:t>
      </w:r>
      <w:r w:rsidR="00B47A44">
        <w:rPr>
          <w:szCs w:val="24"/>
        </w:rPr>
        <w:t xml:space="preserve"> </w:t>
      </w:r>
      <w:r>
        <w:rPr>
          <w:szCs w:val="24"/>
        </w:rPr>
        <w:t>включением</w:t>
      </w:r>
      <w:r w:rsidR="00B47A44">
        <w:rPr>
          <w:szCs w:val="24"/>
        </w:rPr>
        <w:t xml:space="preserve"> </w:t>
      </w:r>
      <w:r w:rsidR="004263A9">
        <w:rPr>
          <w:szCs w:val="24"/>
        </w:rPr>
        <w:t>мангала</w:t>
      </w:r>
      <w:r w:rsidR="00B47A44">
        <w:rPr>
          <w:szCs w:val="24"/>
        </w:rPr>
        <w:t xml:space="preserve"> </w:t>
      </w:r>
      <w:r>
        <w:rPr>
          <w:szCs w:val="24"/>
        </w:rPr>
        <w:t>убедитесь</w:t>
      </w:r>
      <w:r w:rsidRPr="009A0EFA">
        <w:rPr>
          <w:szCs w:val="24"/>
        </w:rPr>
        <w:t xml:space="preserve">, </w:t>
      </w:r>
      <w:r>
        <w:rPr>
          <w:szCs w:val="24"/>
        </w:rPr>
        <w:t>что</w:t>
      </w:r>
      <w:r w:rsidR="00B47A44">
        <w:rPr>
          <w:szCs w:val="24"/>
        </w:rPr>
        <w:t xml:space="preserve"> </w:t>
      </w:r>
      <w:r>
        <w:rPr>
          <w:szCs w:val="24"/>
        </w:rPr>
        <w:t>воздушные</w:t>
      </w:r>
      <w:r w:rsidR="00B47A44">
        <w:rPr>
          <w:szCs w:val="24"/>
        </w:rPr>
        <w:t xml:space="preserve"> </w:t>
      </w:r>
      <w:r>
        <w:rPr>
          <w:szCs w:val="24"/>
        </w:rPr>
        <w:t>клапаны,</w:t>
      </w:r>
      <w:r w:rsidR="00B47A44">
        <w:rPr>
          <w:szCs w:val="24"/>
        </w:rPr>
        <w:t xml:space="preserve"> </w:t>
      </w:r>
      <w:r>
        <w:rPr>
          <w:szCs w:val="24"/>
        </w:rPr>
        <w:t>расположенные</w:t>
      </w:r>
      <w:r w:rsidR="00B47A44">
        <w:rPr>
          <w:szCs w:val="24"/>
        </w:rPr>
        <w:t xml:space="preserve"> </w:t>
      </w:r>
      <w:r>
        <w:rPr>
          <w:szCs w:val="24"/>
        </w:rPr>
        <w:t>на</w:t>
      </w:r>
      <w:r w:rsidR="00B47A44">
        <w:rPr>
          <w:szCs w:val="24"/>
        </w:rPr>
        <w:t xml:space="preserve"> </w:t>
      </w:r>
      <w:r>
        <w:rPr>
          <w:szCs w:val="24"/>
        </w:rPr>
        <w:t>вытяжном колпаке, открыты</w:t>
      </w:r>
      <w:r w:rsidR="00B47A44">
        <w:rPr>
          <w:szCs w:val="24"/>
        </w:rPr>
        <w:t xml:space="preserve"> </w:t>
      </w:r>
      <w:r>
        <w:rPr>
          <w:szCs w:val="24"/>
        </w:rPr>
        <w:t>для</w:t>
      </w:r>
      <w:r w:rsidR="00B47A44">
        <w:rPr>
          <w:szCs w:val="24"/>
        </w:rPr>
        <w:t xml:space="preserve"> </w:t>
      </w:r>
      <w:r>
        <w:rPr>
          <w:szCs w:val="24"/>
        </w:rPr>
        <w:t>вентиляции</w:t>
      </w:r>
      <w:r w:rsidRPr="009A0EFA">
        <w:rPr>
          <w:szCs w:val="24"/>
        </w:rPr>
        <w:t xml:space="preserve">. </w:t>
      </w:r>
      <w:r>
        <w:rPr>
          <w:szCs w:val="24"/>
        </w:rPr>
        <w:t>Поместите</w:t>
      </w:r>
      <w:r w:rsidR="00B47A44">
        <w:rPr>
          <w:szCs w:val="24"/>
        </w:rPr>
        <w:t xml:space="preserve"> </w:t>
      </w:r>
      <w:r>
        <w:rPr>
          <w:szCs w:val="24"/>
        </w:rPr>
        <w:t>угли</w:t>
      </w:r>
      <w:r w:rsidR="00B47A44">
        <w:rPr>
          <w:szCs w:val="24"/>
        </w:rPr>
        <w:t xml:space="preserve"> </w:t>
      </w:r>
      <w:r>
        <w:rPr>
          <w:szCs w:val="24"/>
        </w:rPr>
        <w:t>в</w:t>
      </w:r>
      <w:r w:rsidR="00B47A44">
        <w:rPr>
          <w:szCs w:val="24"/>
        </w:rPr>
        <w:t xml:space="preserve"> </w:t>
      </w:r>
      <w:r>
        <w:rPr>
          <w:szCs w:val="24"/>
        </w:rPr>
        <w:t>жаровню</w:t>
      </w:r>
      <w:r w:rsidR="00F0438A">
        <w:rPr>
          <w:szCs w:val="24"/>
        </w:rPr>
        <w:t xml:space="preserve"> или стартер</w:t>
      </w:r>
      <w:r w:rsidR="00B47A44">
        <w:rPr>
          <w:szCs w:val="24"/>
        </w:rPr>
        <w:t xml:space="preserve"> </w:t>
      </w:r>
      <w:r>
        <w:rPr>
          <w:szCs w:val="24"/>
        </w:rPr>
        <w:t>и</w:t>
      </w:r>
      <w:r w:rsidR="00B47A44">
        <w:rPr>
          <w:szCs w:val="24"/>
        </w:rPr>
        <w:t xml:space="preserve"> </w:t>
      </w:r>
      <w:r>
        <w:rPr>
          <w:szCs w:val="24"/>
        </w:rPr>
        <w:t>подожгите</w:t>
      </w:r>
      <w:r w:rsidR="00B47A44">
        <w:rPr>
          <w:szCs w:val="24"/>
        </w:rPr>
        <w:t xml:space="preserve"> </w:t>
      </w:r>
      <w:r>
        <w:rPr>
          <w:szCs w:val="24"/>
        </w:rPr>
        <w:t>их</w:t>
      </w:r>
      <w:r w:rsidR="00B47A44">
        <w:rPr>
          <w:szCs w:val="24"/>
        </w:rPr>
        <w:t xml:space="preserve"> </w:t>
      </w:r>
      <w:r>
        <w:rPr>
          <w:szCs w:val="24"/>
        </w:rPr>
        <w:t>с</w:t>
      </w:r>
      <w:r w:rsidR="00B47A44">
        <w:rPr>
          <w:szCs w:val="24"/>
        </w:rPr>
        <w:t xml:space="preserve"> </w:t>
      </w:r>
      <w:r>
        <w:rPr>
          <w:szCs w:val="24"/>
        </w:rPr>
        <w:t>помощью</w:t>
      </w:r>
      <w:r w:rsidR="00B47A44">
        <w:rPr>
          <w:szCs w:val="24"/>
        </w:rPr>
        <w:t xml:space="preserve"> </w:t>
      </w:r>
      <w:r>
        <w:rPr>
          <w:szCs w:val="24"/>
        </w:rPr>
        <w:t>экологического</w:t>
      </w:r>
      <w:r w:rsidR="00B47A44">
        <w:rPr>
          <w:szCs w:val="24"/>
        </w:rPr>
        <w:t xml:space="preserve"> </w:t>
      </w:r>
      <w:proofErr w:type="spellStart"/>
      <w:r>
        <w:rPr>
          <w:szCs w:val="24"/>
        </w:rPr>
        <w:t>легковозгораемого</w:t>
      </w:r>
      <w:proofErr w:type="spellEnd"/>
      <w:r>
        <w:rPr>
          <w:szCs w:val="24"/>
        </w:rPr>
        <w:t xml:space="preserve"> средства</w:t>
      </w:r>
      <w:r w:rsidRPr="009A0EFA">
        <w:rPr>
          <w:szCs w:val="24"/>
        </w:rPr>
        <w:t xml:space="preserve">. </w:t>
      </w:r>
      <w:r>
        <w:rPr>
          <w:szCs w:val="24"/>
        </w:rPr>
        <w:t>Отрегулируйте</w:t>
      </w:r>
      <w:r w:rsidR="00B47A44">
        <w:rPr>
          <w:szCs w:val="24"/>
        </w:rPr>
        <w:t xml:space="preserve"> </w:t>
      </w:r>
      <w:r>
        <w:rPr>
          <w:szCs w:val="24"/>
        </w:rPr>
        <w:t>отверстия</w:t>
      </w:r>
      <w:r w:rsidR="00B47A44">
        <w:rPr>
          <w:szCs w:val="24"/>
        </w:rPr>
        <w:t xml:space="preserve"> </w:t>
      </w:r>
      <w:r>
        <w:rPr>
          <w:szCs w:val="24"/>
        </w:rPr>
        <w:t>в</w:t>
      </w:r>
      <w:r w:rsidR="00B47A44">
        <w:rPr>
          <w:szCs w:val="24"/>
        </w:rPr>
        <w:t xml:space="preserve"> </w:t>
      </w:r>
      <w:r>
        <w:rPr>
          <w:szCs w:val="24"/>
        </w:rPr>
        <w:t>соответствии</w:t>
      </w:r>
      <w:r w:rsidR="00B47A44">
        <w:rPr>
          <w:szCs w:val="24"/>
        </w:rPr>
        <w:t xml:space="preserve"> </w:t>
      </w:r>
      <w:r>
        <w:rPr>
          <w:szCs w:val="24"/>
        </w:rPr>
        <w:t>с</w:t>
      </w:r>
      <w:r w:rsidR="00B47A44">
        <w:rPr>
          <w:szCs w:val="24"/>
        </w:rPr>
        <w:t xml:space="preserve"> </w:t>
      </w:r>
      <w:r>
        <w:rPr>
          <w:szCs w:val="24"/>
        </w:rPr>
        <w:t>требуемой продувкой для тлеющих угольков</w:t>
      </w:r>
      <w:r w:rsidRPr="009A0EFA">
        <w:rPr>
          <w:szCs w:val="24"/>
        </w:rPr>
        <w:t xml:space="preserve">. </w:t>
      </w:r>
      <w:r>
        <w:rPr>
          <w:szCs w:val="24"/>
        </w:rPr>
        <w:t>Когда</w:t>
      </w:r>
      <w:r w:rsidR="00B47A44">
        <w:rPr>
          <w:szCs w:val="24"/>
        </w:rPr>
        <w:t xml:space="preserve"> </w:t>
      </w:r>
      <w:r>
        <w:rPr>
          <w:szCs w:val="24"/>
        </w:rPr>
        <w:t>угольки</w:t>
      </w:r>
      <w:r w:rsidR="00B47A44">
        <w:rPr>
          <w:szCs w:val="24"/>
        </w:rPr>
        <w:t xml:space="preserve"> </w:t>
      </w:r>
      <w:r>
        <w:rPr>
          <w:szCs w:val="24"/>
        </w:rPr>
        <w:t>тлеют</w:t>
      </w:r>
      <w:r w:rsidRPr="009A0EFA">
        <w:rPr>
          <w:szCs w:val="24"/>
        </w:rPr>
        <w:t xml:space="preserve">, </w:t>
      </w:r>
      <w:r>
        <w:rPr>
          <w:szCs w:val="24"/>
        </w:rPr>
        <w:t>распределите</w:t>
      </w:r>
      <w:r w:rsidR="00B47A44">
        <w:rPr>
          <w:szCs w:val="24"/>
        </w:rPr>
        <w:t xml:space="preserve"> </w:t>
      </w:r>
      <w:r>
        <w:rPr>
          <w:szCs w:val="24"/>
        </w:rPr>
        <w:t>их</w:t>
      </w:r>
      <w:r w:rsidR="00B47A44">
        <w:rPr>
          <w:szCs w:val="24"/>
        </w:rPr>
        <w:t xml:space="preserve"> </w:t>
      </w:r>
      <w:r>
        <w:rPr>
          <w:szCs w:val="24"/>
        </w:rPr>
        <w:t>по</w:t>
      </w:r>
      <w:r w:rsidR="00B47A44">
        <w:rPr>
          <w:szCs w:val="24"/>
        </w:rPr>
        <w:t xml:space="preserve"> </w:t>
      </w:r>
      <w:r>
        <w:rPr>
          <w:szCs w:val="24"/>
        </w:rPr>
        <w:t>поддонам</w:t>
      </w:r>
      <w:r w:rsidRPr="009A0EFA">
        <w:rPr>
          <w:szCs w:val="24"/>
        </w:rPr>
        <w:t xml:space="preserve">, </w:t>
      </w:r>
      <w:r>
        <w:rPr>
          <w:szCs w:val="24"/>
        </w:rPr>
        <w:t>используя</w:t>
      </w:r>
      <w:r w:rsidR="00B47A44">
        <w:rPr>
          <w:szCs w:val="24"/>
        </w:rPr>
        <w:t xml:space="preserve"> </w:t>
      </w:r>
      <w:r>
        <w:rPr>
          <w:szCs w:val="24"/>
        </w:rPr>
        <w:t>маленькую</w:t>
      </w:r>
      <w:r w:rsidR="00B47A44">
        <w:rPr>
          <w:szCs w:val="24"/>
        </w:rPr>
        <w:t xml:space="preserve"> </w:t>
      </w:r>
      <w:r>
        <w:rPr>
          <w:szCs w:val="24"/>
        </w:rPr>
        <w:t>лопатку</w:t>
      </w:r>
      <w:r w:rsidRPr="009A0EFA">
        <w:rPr>
          <w:szCs w:val="24"/>
        </w:rPr>
        <w:t xml:space="preserve">, </w:t>
      </w:r>
      <w:r>
        <w:rPr>
          <w:szCs w:val="24"/>
        </w:rPr>
        <w:t>и</w:t>
      </w:r>
      <w:r w:rsidR="00B47A44">
        <w:rPr>
          <w:szCs w:val="24"/>
        </w:rPr>
        <w:t xml:space="preserve"> </w:t>
      </w:r>
      <w:r>
        <w:rPr>
          <w:szCs w:val="24"/>
        </w:rPr>
        <w:t>затем</w:t>
      </w:r>
      <w:r w:rsidR="00B47A44">
        <w:rPr>
          <w:szCs w:val="24"/>
        </w:rPr>
        <w:t xml:space="preserve"> </w:t>
      </w:r>
      <w:r>
        <w:rPr>
          <w:szCs w:val="24"/>
        </w:rPr>
        <w:t>установите</w:t>
      </w:r>
      <w:r w:rsidR="00B47A44">
        <w:rPr>
          <w:szCs w:val="24"/>
        </w:rPr>
        <w:t xml:space="preserve"> </w:t>
      </w:r>
      <w:r w:rsidR="00F0438A">
        <w:rPr>
          <w:szCs w:val="24"/>
        </w:rPr>
        <w:t>решетку для жарки</w:t>
      </w:r>
      <w:r w:rsidR="00B47A44">
        <w:rPr>
          <w:szCs w:val="24"/>
        </w:rPr>
        <w:t xml:space="preserve"> </w:t>
      </w:r>
      <w:r w:rsidR="00F0438A">
        <w:rPr>
          <w:szCs w:val="24"/>
        </w:rPr>
        <w:t>на мангал</w:t>
      </w:r>
      <w:r w:rsidRPr="009A0EFA">
        <w:rPr>
          <w:szCs w:val="24"/>
        </w:rPr>
        <w:t>.</w:t>
      </w:r>
    </w:p>
    <w:p w:rsidR="0002061A" w:rsidRPr="009A0EF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2061A" w:rsidRPr="00EF6676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Для</w:t>
      </w:r>
      <w:r w:rsidR="0054103B">
        <w:rPr>
          <w:szCs w:val="24"/>
        </w:rPr>
        <w:t xml:space="preserve"> </w:t>
      </w:r>
      <w:r>
        <w:rPr>
          <w:szCs w:val="24"/>
        </w:rPr>
        <w:t>моделей</w:t>
      </w:r>
      <w:r w:rsidR="0054103B">
        <w:rPr>
          <w:szCs w:val="24"/>
        </w:rPr>
        <w:t xml:space="preserve"> </w:t>
      </w:r>
      <w:r>
        <w:rPr>
          <w:szCs w:val="24"/>
        </w:rPr>
        <w:t>без</w:t>
      </w:r>
      <w:r w:rsidR="0054103B">
        <w:rPr>
          <w:szCs w:val="24"/>
        </w:rPr>
        <w:t xml:space="preserve"> </w:t>
      </w:r>
      <w:r>
        <w:rPr>
          <w:szCs w:val="24"/>
        </w:rPr>
        <w:t>жаровни</w:t>
      </w:r>
      <w:r w:rsidR="0054103B">
        <w:rPr>
          <w:szCs w:val="24"/>
        </w:rPr>
        <w:t xml:space="preserve"> </w:t>
      </w:r>
      <w:r>
        <w:rPr>
          <w:szCs w:val="24"/>
        </w:rPr>
        <w:t>подожгите</w:t>
      </w:r>
      <w:r w:rsidR="0054103B">
        <w:rPr>
          <w:szCs w:val="24"/>
        </w:rPr>
        <w:t xml:space="preserve"> </w:t>
      </w:r>
      <w:r>
        <w:rPr>
          <w:szCs w:val="24"/>
        </w:rPr>
        <w:t>уголь</w:t>
      </w:r>
      <w:r w:rsidR="0054103B">
        <w:rPr>
          <w:szCs w:val="24"/>
        </w:rPr>
        <w:t xml:space="preserve"> </w:t>
      </w:r>
      <w:r>
        <w:rPr>
          <w:szCs w:val="24"/>
        </w:rPr>
        <w:t>прямо</w:t>
      </w:r>
      <w:r w:rsidR="0054103B">
        <w:rPr>
          <w:szCs w:val="24"/>
        </w:rPr>
        <w:t xml:space="preserve"> </w:t>
      </w:r>
      <w:r>
        <w:rPr>
          <w:szCs w:val="24"/>
        </w:rPr>
        <w:t>на</w:t>
      </w:r>
      <w:r w:rsidR="0054103B">
        <w:rPr>
          <w:szCs w:val="24"/>
        </w:rPr>
        <w:t xml:space="preserve"> </w:t>
      </w:r>
      <w:r>
        <w:rPr>
          <w:szCs w:val="24"/>
        </w:rPr>
        <w:t>поддонах</w:t>
      </w:r>
      <w:r w:rsidR="0054103B">
        <w:rPr>
          <w:szCs w:val="24"/>
        </w:rPr>
        <w:t xml:space="preserve"> </w:t>
      </w:r>
      <w:r>
        <w:rPr>
          <w:szCs w:val="24"/>
        </w:rPr>
        <w:t>и</w:t>
      </w:r>
      <w:r w:rsidR="0054103B">
        <w:rPr>
          <w:szCs w:val="24"/>
        </w:rPr>
        <w:t xml:space="preserve"> </w:t>
      </w:r>
      <w:r>
        <w:rPr>
          <w:szCs w:val="24"/>
        </w:rPr>
        <w:t>когда</w:t>
      </w:r>
      <w:r w:rsidR="0054103B">
        <w:rPr>
          <w:szCs w:val="24"/>
        </w:rPr>
        <w:t xml:space="preserve"> </w:t>
      </w:r>
      <w:r>
        <w:rPr>
          <w:szCs w:val="24"/>
        </w:rPr>
        <w:t>угольки</w:t>
      </w:r>
      <w:r w:rsidR="0054103B">
        <w:rPr>
          <w:szCs w:val="24"/>
        </w:rPr>
        <w:t xml:space="preserve"> </w:t>
      </w:r>
      <w:r>
        <w:rPr>
          <w:szCs w:val="24"/>
        </w:rPr>
        <w:t>начнут тлеть,</w:t>
      </w:r>
      <w:r w:rsidR="0054103B">
        <w:rPr>
          <w:szCs w:val="24"/>
        </w:rPr>
        <w:t xml:space="preserve"> </w:t>
      </w:r>
      <w:r>
        <w:rPr>
          <w:szCs w:val="24"/>
        </w:rPr>
        <w:t>установите</w:t>
      </w:r>
      <w:r w:rsidR="0054103B">
        <w:rPr>
          <w:szCs w:val="24"/>
        </w:rPr>
        <w:t xml:space="preserve"> </w:t>
      </w:r>
      <w:r>
        <w:rPr>
          <w:szCs w:val="24"/>
        </w:rPr>
        <w:t>решетку для приготовления</w:t>
      </w:r>
      <w:r w:rsidR="0054103B">
        <w:rPr>
          <w:szCs w:val="24"/>
        </w:rPr>
        <w:t xml:space="preserve"> </w:t>
      </w:r>
      <w:r w:rsidR="00F0438A">
        <w:rPr>
          <w:szCs w:val="24"/>
        </w:rPr>
        <w:t>на мангал</w:t>
      </w:r>
      <w:r w:rsidRPr="00EF6676">
        <w:rPr>
          <w:szCs w:val="24"/>
        </w:rPr>
        <w:t>.</w:t>
      </w:r>
    </w:p>
    <w:p w:rsidR="0002061A" w:rsidRPr="00EF6676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2061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Поместите</w:t>
      </w:r>
      <w:r w:rsidR="00097183">
        <w:rPr>
          <w:szCs w:val="24"/>
        </w:rPr>
        <w:t xml:space="preserve"> </w:t>
      </w:r>
      <w:r>
        <w:rPr>
          <w:szCs w:val="24"/>
        </w:rPr>
        <w:t>продукт</w:t>
      </w:r>
      <w:r w:rsidRPr="00EF6676">
        <w:rPr>
          <w:szCs w:val="24"/>
        </w:rPr>
        <w:t xml:space="preserve">, </w:t>
      </w:r>
      <w:r>
        <w:rPr>
          <w:szCs w:val="24"/>
        </w:rPr>
        <w:t>который</w:t>
      </w:r>
      <w:r w:rsidR="00097183">
        <w:rPr>
          <w:szCs w:val="24"/>
        </w:rPr>
        <w:t xml:space="preserve"> </w:t>
      </w:r>
      <w:r>
        <w:rPr>
          <w:szCs w:val="24"/>
        </w:rPr>
        <w:t>хотите</w:t>
      </w:r>
      <w:r w:rsidR="00097183">
        <w:rPr>
          <w:szCs w:val="24"/>
        </w:rPr>
        <w:t xml:space="preserve"> </w:t>
      </w:r>
      <w:r>
        <w:rPr>
          <w:szCs w:val="24"/>
        </w:rPr>
        <w:t>приготовить</w:t>
      </w:r>
      <w:r w:rsidRPr="00EF6676">
        <w:rPr>
          <w:szCs w:val="24"/>
        </w:rPr>
        <w:t xml:space="preserve"> (</w:t>
      </w:r>
      <w:r>
        <w:rPr>
          <w:szCs w:val="24"/>
        </w:rPr>
        <w:t>мясо</w:t>
      </w:r>
      <w:r w:rsidRPr="00EF6676">
        <w:rPr>
          <w:szCs w:val="24"/>
        </w:rPr>
        <w:t xml:space="preserve">, </w:t>
      </w:r>
      <w:r>
        <w:rPr>
          <w:szCs w:val="24"/>
        </w:rPr>
        <w:t>рыбу</w:t>
      </w:r>
      <w:r w:rsidRPr="00EF6676">
        <w:rPr>
          <w:szCs w:val="24"/>
        </w:rPr>
        <w:t xml:space="preserve">, </w:t>
      </w:r>
      <w:r>
        <w:rPr>
          <w:szCs w:val="24"/>
        </w:rPr>
        <w:t>сыр и овощи</w:t>
      </w:r>
      <w:r w:rsidRPr="00EF6676">
        <w:rPr>
          <w:szCs w:val="24"/>
        </w:rPr>
        <w:t>)</w:t>
      </w:r>
      <w:r>
        <w:rPr>
          <w:szCs w:val="24"/>
        </w:rPr>
        <w:t>,</w:t>
      </w:r>
      <w:r w:rsidR="00097183">
        <w:rPr>
          <w:szCs w:val="24"/>
        </w:rPr>
        <w:t xml:space="preserve"> </w:t>
      </w:r>
      <w:r w:rsidR="00F0438A">
        <w:rPr>
          <w:szCs w:val="24"/>
        </w:rPr>
        <w:t xml:space="preserve">на решетки </w:t>
      </w:r>
      <w:r w:rsidR="00B35E9B">
        <w:rPr>
          <w:szCs w:val="24"/>
        </w:rPr>
        <w:br/>
      </w:r>
      <w:r w:rsidR="00F0438A">
        <w:rPr>
          <w:szCs w:val="24"/>
        </w:rPr>
        <w:t>для приготовления.</w:t>
      </w:r>
      <w:r w:rsidR="00097183">
        <w:rPr>
          <w:szCs w:val="24"/>
        </w:rPr>
        <w:t xml:space="preserve"> </w:t>
      </w:r>
      <w:r>
        <w:rPr>
          <w:szCs w:val="24"/>
        </w:rPr>
        <w:t>Чтобы</w:t>
      </w:r>
      <w:r w:rsidR="00097183">
        <w:rPr>
          <w:szCs w:val="24"/>
        </w:rPr>
        <w:t xml:space="preserve"> </w:t>
      </w:r>
      <w:r>
        <w:rPr>
          <w:szCs w:val="24"/>
        </w:rPr>
        <w:t>поместить</w:t>
      </w:r>
      <w:r w:rsidR="00097183">
        <w:rPr>
          <w:szCs w:val="24"/>
        </w:rPr>
        <w:t xml:space="preserve"> </w:t>
      </w:r>
      <w:r>
        <w:rPr>
          <w:szCs w:val="24"/>
        </w:rPr>
        <w:t>продукты</w:t>
      </w:r>
      <w:r w:rsidR="00097183">
        <w:rPr>
          <w:szCs w:val="24"/>
        </w:rPr>
        <w:t xml:space="preserve"> </w:t>
      </w:r>
      <w:r>
        <w:rPr>
          <w:szCs w:val="24"/>
        </w:rPr>
        <w:t>на</w:t>
      </w:r>
      <w:r w:rsidR="00097183">
        <w:rPr>
          <w:szCs w:val="24"/>
        </w:rPr>
        <w:t xml:space="preserve"> </w:t>
      </w:r>
      <w:r>
        <w:rPr>
          <w:szCs w:val="24"/>
        </w:rPr>
        <w:t>решетки</w:t>
      </w:r>
      <w:r w:rsidRPr="00EF6676">
        <w:rPr>
          <w:szCs w:val="24"/>
        </w:rPr>
        <w:t xml:space="preserve">, </w:t>
      </w:r>
      <w:r>
        <w:rPr>
          <w:szCs w:val="24"/>
        </w:rPr>
        <w:t>проверить</w:t>
      </w:r>
      <w:r w:rsidR="00097183">
        <w:rPr>
          <w:szCs w:val="24"/>
        </w:rPr>
        <w:t xml:space="preserve"> </w:t>
      </w:r>
      <w:r>
        <w:rPr>
          <w:szCs w:val="24"/>
        </w:rPr>
        <w:t>степень</w:t>
      </w:r>
      <w:r w:rsidR="00097183">
        <w:rPr>
          <w:szCs w:val="24"/>
        </w:rPr>
        <w:t xml:space="preserve"> </w:t>
      </w:r>
      <w:r>
        <w:rPr>
          <w:szCs w:val="24"/>
        </w:rPr>
        <w:t>готовности</w:t>
      </w:r>
      <w:r w:rsidRPr="00EF6676">
        <w:rPr>
          <w:szCs w:val="24"/>
        </w:rPr>
        <w:t xml:space="preserve">, </w:t>
      </w:r>
      <w:r>
        <w:rPr>
          <w:szCs w:val="24"/>
        </w:rPr>
        <w:t>перевернуть</w:t>
      </w:r>
      <w:r w:rsidR="00097183">
        <w:rPr>
          <w:szCs w:val="24"/>
        </w:rPr>
        <w:t xml:space="preserve"> </w:t>
      </w:r>
      <w:r>
        <w:rPr>
          <w:szCs w:val="24"/>
        </w:rPr>
        <w:t>их</w:t>
      </w:r>
      <w:r w:rsidR="00097183">
        <w:rPr>
          <w:szCs w:val="24"/>
        </w:rPr>
        <w:t xml:space="preserve"> </w:t>
      </w:r>
      <w:r>
        <w:rPr>
          <w:szCs w:val="24"/>
        </w:rPr>
        <w:t>и</w:t>
      </w:r>
      <w:r w:rsidR="00097183">
        <w:rPr>
          <w:szCs w:val="24"/>
        </w:rPr>
        <w:t xml:space="preserve"> </w:t>
      </w:r>
      <w:r>
        <w:rPr>
          <w:szCs w:val="24"/>
        </w:rPr>
        <w:t>снять</w:t>
      </w:r>
      <w:r w:rsidR="00097183">
        <w:rPr>
          <w:szCs w:val="24"/>
        </w:rPr>
        <w:t xml:space="preserve"> </w:t>
      </w:r>
      <w:r>
        <w:rPr>
          <w:szCs w:val="24"/>
        </w:rPr>
        <w:t>их</w:t>
      </w:r>
      <w:r w:rsidRPr="00EF6676">
        <w:rPr>
          <w:szCs w:val="24"/>
        </w:rPr>
        <w:t xml:space="preserve">, </w:t>
      </w:r>
      <w:r>
        <w:rPr>
          <w:szCs w:val="24"/>
        </w:rPr>
        <w:t>рекомендуется</w:t>
      </w:r>
      <w:r w:rsidR="00097183">
        <w:rPr>
          <w:szCs w:val="24"/>
        </w:rPr>
        <w:t xml:space="preserve"> </w:t>
      </w:r>
      <w:r>
        <w:rPr>
          <w:szCs w:val="24"/>
        </w:rPr>
        <w:t>использовать вилки, щипцы и лопатки с длинной ручкой</w:t>
      </w:r>
      <w:r w:rsidRPr="00EF6676">
        <w:rPr>
          <w:szCs w:val="24"/>
        </w:rPr>
        <w:t xml:space="preserve">. </w:t>
      </w:r>
      <w:r>
        <w:rPr>
          <w:szCs w:val="24"/>
        </w:rPr>
        <w:t>Во</w:t>
      </w:r>
      <w:r w:rsidR="00097183">
        <w:rPr>
          <w:szCs w:val="24"/>
        </w:rPr>
        <w:t xml:space="preserve"> </w:t>
      </w:r>
      <w:r>
        <w:rPr>
          <w:szCs w:val="24"/>
        </w:rPr>
        <w:t>время</w:t>
      </w:r>
      <w:r w:rsidR="00097183">
        <w:rPr>
          <w:szCs w:val="24"/>
        </w:rPr>
        <w:t xml:space="preserve"> </w:t>
      </w:r>
      <w:r>
        <w:rPr>
          <w:szCs w:val="24"/>
        </w:rPr>
        <w:t>приготовления</w:t>
      </w:r>
      <w:r w:rsidR="00097183">
        <w:rPr>
          <w:szCs w:val="24"/>
        </w:rPr>
        <w:t xml:space="preserve"> </w:t>
      </w:r>
      <w:r>
        <w:rPr>
          <w:szCs w:val="24"/>
        </w:rPr>
        <w:t>отрегулируйте</w:t>
      </w:r>
      <w:r w:rsidR="00097183">
        <w:rPr>
          <w:szCs w:val="24"/>
        </w:rPr>
        <w:t xml:space="preserve"> </w:t>
      </w:r>
      <w:r>
        <w:rPr>
          <w:szCs w:val="24"/>
        </w:rPr>
        <w:t>высоту</w:t>
      </w:r>
      <w:r w:rsidR="00097183">
        <w:rPr>
          <w:szCs w:val="24"/>
        </w:rPr>
        <w:t xml:space="preserve"> </w:t>
      </w:r>
      <w:r>
        <w:rPr>
          <w:szCs w:val="24"/>
        </w:rPr>
        <w:t>поддонов</w:t>
      </w:r>
      <w:r w:rsidR="00097183">
        <w:rPr>
          <w:szCs w:val="24"/>
        </w:rPr>
        <w:t xml:space="preserve"> </w:t>
      </w:r>
      <w:r>
        <w:rPr>
          <w:szCs w:val="24"/>
        </w:rPr>
        <w:t>для</w:t>
      </w:r>
      <w:r w:rsidR="00097183">
        <w:rPr>
          <w:szCs w:val="24"/>
        </w:rPr>
        <w:t xml:space="preserve"> </w:t>
      </w:r>
      <w:r>
        <w:rPr>
          <w:szCs w:val="24"/>
        </w:rPr>
        <w:t>угля</w:t>
      </w:r>
      <w:r w:rsidR="00097183">
        <w:rPr>
          <w:szCs w:val="24"/>
        </w:rPr>
        <w:t xml:space="preserve"> </w:t>
      </w:r>
      <w:r>
        <w:rPr>
          <w:szCs w:val="24"/>
        </w:rPr>
        <w:t>с</w:t>
      </w:r>
      <w:r w:rsidR="00097183">
        <w:rPr>
          <w:szCs w:val="24"/>
        </w:rPr>
        <w:t xml:space="preserve"> </w:t>
      </w:r>
      <w:r>
        <w:rPr>
          <w:szCs w:val="24"/>
        </w:rPr>
        <w:t>помощью</w:t>
      </w:r>
      <w:r w:rsidR="00097183">
        <w:rPr>
          <w:szCs w:val="24"/>
        </w:rPr>
        <w:t xml:space="preserve"> </w:t>
      </w:r>
      <w:r>
        <w:rPr>
          <w:szCs w:val="24"/>
        </w:rPr>
        <w:t>рычагов</w:t>
      </w:r>
      <w:r w:rsidR="00097183">
        <w:rPr>
          <w:szCs w:val="24"/>
        </w:rPr>
        <w:t xml:space="preserve"> </w:t>
      </w:r>
      <w:r>
        <w:rPr>
          <w:szCs w:val="24"/>
        </w:rPr>
        <w:t>под</w:t>
      </w:r>
      <w:r w:rsidR="00097183">
        <w:rPr>
          <w:szCs w:val="24"/>
        </w:rPr>
        <w:t xml:space="preserve"> </w:t>
      </w:r>
      <w:r>
        <w:rPr>
          <w:szCs w:val="24"/>
        </w:rPr>
        <w:t>рабочей</w:t>
      </w:r>
      <w:r w:rsidR="00097183">
        <w:rPr>
          <w:szCs w:val="24"/>
        </w:rPr>
        <w:t xml:space="preserve"> </w:t>
      </w:r>
      <w:r w:rsidR="00F0438A">
        <w:rPr>
          <w:szCs w:val="24"/>
        </w:rPr>
        <w:t>поверхностью. Можно перемещать тлеющие угли</w:t>
      </w:r>
      <w:r>
        <w:rPr>
          <w:szCs w:val="24"/>
        </w:rPr>
        <w:t xml:space="preserve"> ближе или дальше от продуктов для увеличения </w:t>
      </w:r>
      <w:r w:rsidR="00B35E9B">
        <w:rPr>
          <w:szCs w:val="24"/>
        </w:rPr>
        <w:br/>
      </w:r>
      <w:r>
        <w:rPr>
          <w:szCs w:val="24"/>
        </w:rPr>
        <w:t>или уменьшения теплового излучения</w:t>
      </w:r>
      <w:r w:rsidRPr="00EF6676">
        <w:rPr>
          <w:szCs w:val="24"/>
        </w:rPr>
        <w:t>.</w:t>
      </w:r>
    </w:p>
    <w:p w:rsidR="009716C1" w:rsidRPr="00EF6676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После</w:t>
      </w:r>
      <w:r w:rsidR="00097183">
        <w:rPr>
          <w:szCs w:val="24"/>
        </w:rPr>
        <w:t xml:space="preserve"> </w:t>
      </w:r>
      <w:r>
        <w:rPr>
          <w:szCs w:val="24"/>
        </w:rPr>
        <w:t>окончания</w:t>
      </w:r>
      <w:r w:rsidR="00097183">
        <w:rPr>
          <w:szCs w:val="24"/>
        </w:rPr>
        <w:t xml:space="preserve"> </w:t>
      </w:r>
      <w:r>
        <w:rPr>
          <w:szCs w:val="24"/>
        </w:rPr>
        <w:t>приготовления</w:t>
      </w:r>
      <w:r w:rsidR="00097183">
        <w:rPr>
          <w:szCs w:val="24"/>
        </w:rPr>
        <w:t xml:space="preserve"> </w:t>
      </w:r>
      <w:r>
        <w:rPr>
          <w:szCs w:val="24"/>
        </w:rPr>
        <w:t>выньте</w:t>
      </w:r>
      <w:r w:rsidR="00097183">
        <w:rPr>
          <w:szCs w:val="24"/>
        </w:rPr>
        <w:t xml:space="preserve"> </w:t>
      </w:r>
      <w:r>
        <w:rPr>
          <w:szCs w:val="24"/>
        </w:rPr>
        <w:t>продукт</w:t>
      </w:r>
      <w:r w:rsidRPr="00E765E9">
        <w:rPr>
          <w:szCs w:val="24"/>
        </w:rPr>
        <w:t>.</w:t>
      </w:r>
    </w:p>
    <w:p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Cs w:val="24"/>
        </w:rPr>
      </w:pPr>
      <w:r w:rsidRPr="00E765E9">
        <w:rPr>
          <w:b/>
          <w:bCs/>
          <w:szCs w:val="24"/>
        </w:rPr>
        <w:t>ВАЖНО</w:t>
      </w:r>
    </w:p>
    <w:p w:rsidR="0002061A" w:rsidRPr="00E765E9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Во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время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приготовления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надевайте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кухонные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перчатки</w:t>
      </w:r>
      <w:r w:rsidRPr="00E765E9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изготовленные</w:t>
      </w:r>
      <w:r w:rsidR="00B35E9B">
        <w:rPr>
          <w:b/>
          <w:bCs/>
          <w:szCs w:val="24"/>
        </w:rPr>
        <w:br/>
      </w:r>
      <w:r>
        <w:rPr>
          <w:b/>
          <w:bCs/>
          <w:szCs w:val="24"/>
        </w:rPr>
        <w:t>из</w:t>
      </w:r>
      <w:r w:rsidR="00AA77AA">
        <w:rPr>
          <w:b/>
          <w:bCs/>
          <w:szCs w:val="24"/>
        </w:rPr>
        <w:t xml:space="preserve"> </w:t>
      </w:r>
      <w:r w:rsidRPr="00E765E9">
        <w:rPr>
          <w:b/>
          <w:szCs w:val="24"/>
        </w:rPr>
        <w:t>невоспламеняющегося материала</w:t>
      </w:r>
      <w:r w:rsidRPr="00E765E9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перчатки необходимы для защиты от тепла и перемещения решетки для приготовления без риска получения ожогов</w:t>
      </w:r>
      <w:r w:rsidRPr="00E765E9">
        <w:rPr>
          <w:b/>
          <w:bCs/>
          <w:szCs w:val="24"/>
        </w:rPr>
        <w:t>.</w:t>
      </w:r>
    </w:p>
    <w:p w:rsidR="0002061A" w:rsidRPr="00E765E9" w:rsidRDefault="0002061A" w:rsidP="00B35E9B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НЕПРАВИЛЬНОЕ</w:t>
      </w:r>
      <w:r w:rsidR="00AA77AA">
        <w:rPr>
          <w:szCs w:val="24"/>
        </w:rPr>
        <w:t xml:space="preserve"> </w:t>
      </w:r>
      <w:r>
        <w:rPr>
          <w:szCs w:val="24"/>
        </w:rPr>
        <w:t>ИСПОЛЬЗОВАНИЕ</w:t>
      </w:r>
    </w:p>
    <w:p w:rsidR="0002061A" w:rsidRDefault="0002061A" w:rsidP="0002061A">
      <w:pPr>
        <w:autoSpaceDE w:val="0"/>
        <w:autoSpaceDN w:val="0"/>
        <w:adjustRightInd w:val="0"/>
      </w:pPr>
    </w:p>
    <w:p w:rsidR="0002061A" w:rsidRPr="00480E05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 w:rsidRPr="00480E05">
        <w:rPr>
          <w:b/>
        </w:rPr>
        <w:t>НЕ ИСПОЛЬЗУЙТЕ ДРУГИЕ ТИПЫ ТОПЛИВА, отличные от</w:t>
      </w:r>
      <w:r w:rsidR="00675114">
        <w:rPr>
          <w:b/>
        </w:rPr>
        <w:t xml:space="preserve"> дров и</w:t>
      </w:r>
      <w:r w:rsidRPr="00480E05">
        <w:rPr>
          <w:b/>
        </w:rPr>
        <w:t xml:space="preserve"> угля, и/или другие материалы НЕИЗВЕСТНОГО ПРОИСХОЖДЕНИЯ</w:t>
      </w:r>
      <w:r>
        <w:rPr>
          <w:b/>
        </w:rPr>
        <w:t>.</w:t>
      </w:r>
    </w:p>
    <w:p w:rsidR="0002061A" w:rsidRPr="00B5190E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:rsidR="0002061A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Для</w:t>
      </w:r>
      <w:r w:rsidR="00AA77AA">
        <w:rPr>
          <w:b/>
          <w:bCs/>
          <w:szCs w:val="24"/>
        </w:rPr>
        <w:t xml:space="preserve"> </w:t>
      </w:r>
      <w:r w:rsidR="003D01F2">
        <w:rPr>
          <w:b/>
          <w:bCs/>
          <w:szCs w:val="24"/>
        </w:rPr>
        <w:t>розжига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угля не используйте легковоспламеняющиеся жидкости, такие как спирт, бензин и другие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Держите легковоспламеняющиеся жидкости или другие горючие м</w:t>
      </w:r>
      <w:r w:rsidR="00F0438A">
        <w:rPr>
          <w:b/>
          <w:bCs/>
          <w:szCs w:val="24"/>
        </w:rPr>
        <w:t>атериалы вдали от мангала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Не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помещайте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легковоспламеняющиеся</w:t>
      </w:r>
      <w:r w:rsidR="00F0438A">
        <w:rPr>
          <w:b/>
          <w:bCs/>
          <w:szCs w:val="24"/>
        </w:rPr>
        <w:t xml:space="preserve"> предметы в мангал</w:t>
      </w:r>
      <w:r>
        <w:rPr>
          <w:b/>
          <w:bCs/>
          <w:szCs w:val="24"/>
        </w:rPr>
        <w:t xml:space="preserve">, поскольку </w:t>
      </w:r>
      <w:r w:rsidR="00B35E9B">
        <w:rPr>
          <w:b/>
          <w:bCs/>
          <w:szCs w:val="24"/>
        </w:rPr>
        <w:br/>
      </w:r>
      <w:r>
        <w:rPr>
          <w:b/>
          <w:bCs/>
          <w:szCs w:val="24"/>
        </w:rPr>
        <w:t>это может привести к возникновению пожара при включении устройства.</w:t>
      </w:r>
    </w:p>
    <w:p w:rsidR="002936B9" w:rsidRPr="004D4270" w:rsidRDefault="002936B9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БЕЗОПАСНОСТЬ ДЕТЕЙ</w:t>
      </w:r>
    </w:p>
    <w:p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9C62D1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Никогда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оставляйте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детей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без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присмотра</w:t>
      </w:r>
      <w:r w:rsidRPr="009C62D1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когда</w:t>
      </w:r>
      <w:r w:rsidR="00AA77AA">
        <w:rPr>
          <w:b/>
          <w:bCs/>
          <w:szCs w:val="24"/>
        </w:rPr>
        <w:t xml:space="preserve"> </w:t>
      </w:r>
      <w:r w:rsidR="009716C1">
        <w:rPr>
          <w:b/>
          <w:bCs/>
          <w:szCs w:val="24"/>
        </w:rPr>
        <w:t xml:space="preserve">работает </w:t>
      </w:r>
      <w:r w:rsidR="003D01F2">
        <w:rPr>
          <w:b/>
          <w:bCs/>
          <w:szCs w:val="24"/>
        </w:rPr>
        <w:t xml:space="preserve">мангал </w:t>
      </w:r>
      <w:r>
        <w:rPr>
          <w:b/>
          <w:bCs/>
          <w:szCs w:val="24"/>
        </w:rPr>
        <w:t>и избегайте, чтобы дети подходили близко к устройству без присмотра ответственного лица</w:t>
      </w:r>
      <w:r w:rsidRPr="009C62D1">
        <w:rPr>
          <w:b/>
          <w:bCs/>
          <w:szCs w:val="24"/>
        </w:rPr>
        <w:t>.</w:t>
      </w:r>
    </w:p>
    <w:p w:rsidR="0002061A" w:rsidRPr="009C62D1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DE7FD6" w:rsidRDefault="0002061A" w:rsidP="00B35E9B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t>БЕЗОПАСНОСТЬ ПРИ ЭКСПЛУАТАЦИИ</w:t>
      </w:r>
    </w:p>
    <w:p w:rsidR="0002061A" w:rsidRPr="000F04DC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F04DC">
        <w:rPr>
          <w:szCs w:val="24"/>
        </w:rPr>
        <w:t xml:space="preserve">- </w:t>
      </w:r>
      <w:r>
        <w:rPr>
          <w:szCs w:val="24"/>
        </w:rPr>
        <w:t>Люди</w:t>
      </w:r>
      <w:r w:rsidRPr="000F04DC">
        <w:rPr>
          <w:szCs w:val="24"/>
        </w:rPr>
        <w:t xml:space="preserve"> (</w:t>
      </w:r>
      <w:r>
        <w:rPr>
          <w:szCs w:val="24"/>
        </w:rPr>
        <w:t>включая</w:t>
      </w:r>
      <w:r w:rsidR="002611F8">
        <w:rPr>
          <w:szCs w:val="24"/>
        </w:rPr>
        <w:t xml:space="preserve"> </w:t>
      </w:r>
      <w:r>
        <w:rPr>
          <w:szCs w:val="24"/>
        </w:rPr>
        <w:t>детей</w:t>
      </w:r>
      <w:r w:rsidRPr="000F04DC">
        <w:rPr>
          <w:szCs w:val="24"/>
        </w:rPr>
        <w:t xml:space="preserve">), </w:t>
      </w:r>
      <w:r>
        <w:rPr>
          <w:szCs w:val="24"/>
        </w:rPr>
        <w:t>которые</w:t>
      </w:r>
      <w:r w:rsidR="002611F8">
        <w:rPr>
          <w:szCs w:val="24"/>
        </w:rPr>
        <w:t xml:space="preserve"> </w:t>
      </w:r>
      <w:r>
        <w:rPr>
          <w:szCs w:val="24"/>
        </w:rPr>
        <w:t>по</w:t>
      </w:r>
      <w:r w:rsidR="002611F8">
        <w:rPr>
          <w:szCs w:val="24"/>
        </w:rPr>
        <w:t xml:space="preserve"> </w:t>
      </w:r>
      <w:r>
        <w:rPr>
          <w:szCs w:val="24"/>
        </w:rPr>
        <w:t>своему</w:t>
      </w:r>
      <w:r w:rsidR="002611F8">
        <w:rPr>
          <w:szCs w:val="24"/>
        </w:rPr>
        <w:t xml:space="preserve"> </w:t>
      </w:r>
      <w:r>
        <w:rPr>
          <w:szCs w:val="24"/>
        </w:rPr>
        <w:t>физическому</w:t>
      </w:r>
      <w:r w:rsidRPr="000F04DC">
        <w:rPr>
          <w:szCs w:val="24"/>
        </w:rPr>
        <w:t xml:space="preserve">, </w:t>
      </w:r>
      <w:r>
        <w:rPr>
          <w:szCs w:val="24"/>
        </w:rPr>
        <w:t>сенсорному</w:t>
      </w:r>
      <w:r w:rsidR="002611F8">
        <w:rPr>
          <w:szCs w:val="24"/>
        </w:rPr>
        <w:t xml:space="preserve">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интеллектуальному</w:t>
      </w:r>
      <w:r w:rsidR="002611F8">
        <w:rPr>
          <w:szCs w:val="24"/>
        </w:rPr>
        <w:t xml:space="preserve"> </w:t>
      </w:r>
      <w:r>
        <w:rPr>
          <w:szCs w:val="24"/>
        </w:rPr>
        <w:t>состоянию</w:t>
      </w:r>
      <w:r w:rsidRPr="000F04DC">
        <w:rPr>
          <w:szCs w:val="24"/>
        </w:rPr>
        <w:t xml:space="preserve">,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без</w:t>
      </w:r>
      <w:r w:rsidR="002611F8">
        <w:rPr>
          <w:szCs w:val="24"/>
        </w:rPr>
        <w:t xml:space="preserve"> </w:t>
      </w:r>
      <w:r>
        <w:rPr>
          <w:szCs w:val="24"/>
        </w:rPr>
        <w:t>опыта</w:t>
      </w:r>
      <w:r w:rsidR="002611F8">
        <w:rPr>
          <w:szCs w:val="24"/>
        </w:rPr>
        <w:t xml:space="preserve">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недостатка</w:t>
      </w:r>
      <w:r w:rsidR="002611F8">
        <w:rPr>
          <w:szCs w:val="24"/>
        </w:rPr>
        <w:t xml:space="preserve"> </w:t>
      </w:r>
      <w:r>
        <w:rPr>
          <w:szCs w:val="24"/>
        </w:rPr>
        <w:t>знаний</w:t>
      </w:r>
      <w:r w:rsidRPr="000F04DC">
        <w:rPr>
          <w:szCs w:val="24"/>
        </w:rPr>
        <w:t xml:space="preserve">, </w:t>
      </w:r>
      <w:r>
        <w:rPr>
          <w:szCs w:val="24"/>
        </w:rPr>
        <w:t>не</w:t>
      </w:r>
      <w:r w:rsidR="002611F8">
        <w:rPr>
          <w:szCs w:val="24"/>
        </w:rPr>
        <w:t xml:space="preserve"> </w:t>
      </w:r>
      <w:r>
        <w:rPr>
          <w:szCs w:val="24"/>
        </w:rPr>
        <w:t>способны</w:t>
      </w:r>
      <w:r w:rsidR="002611F8">
        <w:rPr>
          <w:szCs w:val="24"/>
        </w:rPr>
        <w:t xml:space="preserve"> </w:t>
      </w:r>
      <w:r>
        <w:rPr>
          <w:szCs w:val="24"/>
        </w:rPr>
        <w:t>безопасно</w:t>
      </w:r>
      <w:r w:rsidR="002611F8">
        <w:rPr>
          <w:szCs w:val="24"/>
        </w:rPr>
        <w:t xml:space="preserve"> </w:t>
      </w:r>
      <w:r>
        <w:rPr>
          <w:szCs w:val="24"/>
        </w:rPr>
        <w:t>использовать</w:t>
      </w:r>
      <w:r w:rsidR="002611F8">
        <w:rPr>
          <w:szCs w:val="24"/>
        </w:rPr>
        <w:t xml:space="preserve"> </w:t>
      </w:r>
      <w:r>
        <w:rPr>
          <w:szCs w:val="24"/>
        </w:rPr>
        <w:t xml:space="preserve">устройство, </w:t>
      </w:r>
      <w:r w:rsidR="00B35E9B">
        <w:rPr>
          <w:szCs w:val="24"/>
        </w:rPr>
        <w:br/>
      </w:r>
      <w:r>
        <w:rPr>
          <w:szCs w:val="24"/>
        </w:rPr>
        <w:t>не должны использовать устройство без наблюдения или присмотра ответственного лица</w:t>
      </w:r>
      <w:r w:rsidRPr="000F04DC">
        <w:rPr>
          <w:szCs w:val="24"/>
        </w:rPr>
        <w:t>.</w:t>
      </w:r>
    </w:p>
    <w:p w:rsidR="0002061A" w:rsidRPr="000F04DC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F04DC">
        <w:rPr>
          <w:szCs w:val="24"/>
        </w:rPr>
        <w:t xml:space="preserve">- </w:t>
      </w:r>
      <w:r w:rsidR="003D01F2">
        <w:rPr>
          <w:szCs w:val="24"/>
        </w:rPr>
        <w:t>Данный мангал</w:t>
      </w:r>
      <w:r>
        <w:rPr>
          <w:szCs w:val="24"/>
        </w:rPr>
        <w:t xml:space="preserve"> на углях должен использоваться только для приготовления и обжаривания продуктов</w:t>
      </w:r>
      <w:r w:rsidRPr="000F04DC">
        <w:rPr>
          <w:szCs w:val="24"/>
        </w:rPr>
        <w:t>.</w:t>
      </w:r>
    </w:p>
    <w:p w:rsidR="0002061A" w:rsidRPr="009716C1" w:rsidRDefault="0002061A" w:rsidP="00B35E9B">
      <w:pPr>
        <w:autoSpaceDE w:val="0"/>
        <w:autoSpaceDN w:val="0"/>
        <w:adjustRightInd w:val="0"/>
        <w:jc w:val="both"/>
        <w:rPr>
          <w:spacing w:val="-6"/>
          <w:szCs w:val="24"/>
        </w:rPr>
      </w:pPr>
      <w:r w:rsidRPr="009716C1">
        <w:rPr>
          <w:spacing w:val="-6"/>
          <w:szCs w:val="24"/>
        </w:rPr>
        <w:t>- Соединительные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кабели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не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должны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соприкасаться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или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оставаться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заблокированными</w:t>
      </w:r>
      <w:r w:rsidR="002611F8">
        <w:rPr>
          <w:spacing w:val="-6"/>
          <w:szCs w:val="24"/>
        </w:rPr>
        <w:t xml:space="preserve"> </w:t>
      </w:r>
      <w:r w:rsidR="003D01F2" w:rsidRPr="009716C1">
        <w:rPr>
          <w:spacing w:val="-6"/>
          <w:szCs w:val="24"/>
        </w:rPr>
        <w:t>в горячем мангале</w:t>
      </w:r>
      <w:r w:rsidRPr="009716C1">
        <w:rPr>
          <w:spacing w:val="-6"/>
          <w:szCs w:val="24"/>
        </w:rPr>
        <w:t>.</w:t>
      </w:r>
    </w:p>
    <w:p w:rsidR="0002061A" w:rsidRPr="00EA1E3E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D672C">
        <w:rPr>
          <w:szCs w:val="24"/>
        </w:rPr>
        <w:t xml:space="preserve">- </w:t>
      </w:r>
      <w:r>
        <w:rPr>
          <w:b/>
          <w:bCs/>
          <w:szCs w:val="24"/>
        </w:rPr>
        <w:t>Предупреждение</w:t>
      </w:r>
      <w:r w:rsidRPr="000D672C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Опасность ожога</w:t>
      </w:r>
      <w:r w:rsidRPr="000D672C">
        <w:rPr>
          <w:b/>
          <w:bCs/>
          <w:szCs w:val="24"/>
        </w:rPr>
        <w:t xml:space="preserve">! </w:t>
      </w:r>
      <w:r w:rsidRPr="000D672C">
        <w:rPr>
          <w:bCs/>
          <w:szCs w:val="24"/>
        </w:rPr>
        <w:t>При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работе</w:t>
      </w:r>
      <w:r w:rsidR="002611F8">
        <w:rPr>
          <w:bCs/>
          <w:szCs w:val="24"/>
        </w:rPr>
        <w:t xml:space="preserve"> </w:t>
      </w:r>
      <w:r w:rsidR="003D01F2">
        <w:rPr>
          <w:bCs/>
          <w:szCs w:val="24"/>
        </w:rPr>
        <w:t>мангала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внутренн</w:t>
      </w:r>
      <w:r>
        <w:rPr>
          <w:bCs/>
          <w:szCs w:val="24"/>
        </w:rPr>
        <w:t>ие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и</w:t>
      </w:r>
      <w:r w:rsidR="002611F8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Pr="000D672C">
        <w:rPr>
          <w:bCs/>
          <w:szCs w:val="24"/>
        </w:rPr>
        <w:t>нешн</w:t>
      </w:r>
      <w:r>
        <w:rPr>
          <w:bCs/>
          <w:szCs w:val="24"/>
        </w:rPr>
        <w:t>ие</w:t>
      </w:r>
      <w:r w:rsidR="002611F8">
        <w:rPr>
          <w:bCs/>
          <w:szCs w:val="24"/>
        </w:rPr>
        <w:t xml:space="preserve"> </w:t>
      </w:r>
      <w:r>
        <w:rPr>
          <w:bCs/>
          <w:szCs w:val="24"/>
        </w:rPr>
        <w:t>поверхности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сильно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нагреваются</w:t>
      </w:r>
      <w:r w:rsidRPr="00EA1E3E">
        <w:rPr>
          <w:szCs w:val="24"/>
        </w:rPr>
        <w:t>.</w:t>
      </w:r>
    </w:p>
    <w:p w:rsidR="0002061A" w:rsidRPr="00EA1E3E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lastRenderedPageBreak/>
        <w:t>ОТКЛЮЧЕНИЕ УСТРОЙСТВА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9817EC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После</w:t>
      </w:r>
      <w:r w:rsidR="00C32FAE">
        <w:rPr>
          <w:szCs w:val="24"/>
        </w:rPr>
        <w:t xml:space="preserve"> </w:t>
      </w:r>
      <w:r>
        <w:rPr>
          <w:szCs w:val="24"/>
        </w:rPr>
        <w:t>использования</w:t>
      </w:r>
      <w:r w:rsidR="00C32FAE">
        <w:rPr>
          <w:szCs w:val="24"/>
        </w:rPr>
        <w:t xml:space="preserve"> </w:t>
      </w:r>
      <w:r>
        <w:rPr>
          <w:szCs w:val="24"/>
        </w:rPr>
        <w:t>удалите</w:t>
      </w:r>
      <w:r w:rsidR="00C32FAE">
        <w:rPr>
          <w:szCs w:val="24"/>
        </w:rPr>
        <w:t xml:space="preserve"> </w:t>
      </w:r>
      <w:r>
        <w:rPr>
          <w:szCs w:val="24"/>
        </w:rPr>
        <w:t>уголь</w:t>
      </w:r>
      <w:r w:rsidR="00C32FAE">
        <w:rPr>
          <w:szCs w:val="24"/>
        </w:rPr>
        <w:t xml:space="preserve"> </w:t>
      </w:r>
      <w:r>
        <w:rPr>
          <w:szCs w:val="24"/>
        </w:rPr>
        <w:t>из</w:t>
      </w:r>
      <w:r w:rsidR="00C32FAE">
        <w:rPr>
          <w:szCs w:val="24"/>
        </w:rPr>
        <w:t xml:space="preserve"> </w:t>
      </w:r>
      <w:r>
        <w:rPr>
          <w:szCs w:val="24"/>
        </w:rPr>
        <w:t>поддона</w:t>
      </w:r>
      <w:r w:rsidR="00C32FAE">
        <w:rPr>
          <w:szCs w:val="24"/>
        </w:rPr>
        <w:t xml:space="preserve"> </w:t>
      </w:r>
      <w:r>
        <w:rPr>
          <w:szCs w:val="24"/>
        </w:rPr>
        <w:t>и</w:t>
      </w:r>
      <w:r w:rsidR="00C32FAE">
        <w:rPr>
          <w:szCs w:val="24"/>
        </w:rPr>
        <w:t xml:space="preserve"> </w:t>
      </w:r>
      <w:r>
        <w:rPr>
          <w:szCs w:val="24"/>
        </w:rPr>
        <w:t>поместите</w:t>
      </w:r>
      <w:r w:rsidR="00C32FAE">
        <w:rPr>
          <w:szCs w:val="24"/>
        </w:rPr>
        <w:t xml:space="preserve"> </w:t>
      </w:r>
      <w:r>
        <w:rPr>
          <w:szCs w:val="24"/>
        </w:rPr>
        <w:t>его</w:t>
      </w:r>
      <w:r w:rsidR="00C32FAE">
        <w:rPr>
          <w:szCs w:val="24"/>
        </w:rPr>
        <w:t xml:space="preserve"> </w:t>
      </w:r>
      <w:r>
        <w:rPr>
          <w:szCs w:val="24"/>
        </w:rPr>
        <w:t>в</w:t>
      </w:r>
      <w:r w:rsidRPr="009817EC">
        <w:rPr>
          <w:szCs w:val="24"/>
        </w:rPr>
        <w:t xml:space="preserve"> теплоизолированн</w:t>
      </w:r>
      <w:r>
        <w:rPr>
          <w:szCs w:val="24"/>
        </w:rPr>
        <w:t>ый</w:t>
      </w:r>
      <w:r w:rsidR="00C32FAE">
        <w:rPr>
          <w:szCs w:val="24"/>
        </w:rPr>
        <w:t xml:space="preserve"> </w:t>
      </w:r>
      <w:r>
        <w:rPr>
          <w:szCs w:val="24"/>
        </w:rPr>
        <w:t>контейнер</w:t>
      </w:r>
      <w:r w:rsidR="00C32FAE">
        <w:rPr>
          <w:szCs w:val="24"/>
        </w:rPr>
        <w:t xml:space="preserve"> </w:t>
      </w:r>
      <w:r>
        <w:rPr>
          <w:szCs w:val="24"/>
        </w:rPr>
        <w:t>для остывания</w:t>
      </w:r>
      <w:r w:rsidRPr="009817EC">
        <w:rPr>
          <w:szCs w:val="24"/>
        </w:rPr>
        <w:t xml:space="preserve">. </w:t>
      </w:r>
      <w:r>
        <w:rPr>
          <w:szCs w:val="24"/>
        </w:rPr>
        <w:t>Этот</w:t>
      </w:r>
      <w:r w:rsidR="00C32FAE">
        <w:rPr>
          <w:szCs w:val="24"/>
        </w:rPr>
        <w:t xml:space="preserve"> </w:t>
      </w:r>
      <w:r>
        <w:rPr>
          <w:szCs w:val="24"/>
        </w:rPr>
        <w:t>контейнер</w:t>
      </w:r>
      <w:r w:rsidR="00C32FAE">
        <w:rPr>
          <w:szCs w:val="24"/>
        </w:rPr>
        <w:t xml:space="preserve"> </w:t>
      </w:r>
      <w:r>
        <w:rPr>
          <w:szCs w:val="24"/>
        </w:rPr>
        <w:t>не</w:t>
      </w:r>
      <w:r w:rsidR="00C32FAE">
        <w:rPr>
          <w:szCs w:val="24"/>
        </w:rPr>
        <w:t xml:space="preserve"> </w:t>
      </w:r>
      <w:r>
        <w:rPr>
          <w:szCs w:val="24"/>
        </w:rPr>
        <w:t>поставляется</w:t>
      </w:r>
      <w:r w:rsidR="00C32FAE"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r w:rsidR="00C32FAE">
        <w:rPr>
          <w:szCs w:val="24"/>
        </w:rPr>
        <w:t xml:space="preserve"> </w:t>
      </w:r>
      <w:r>
        <w:rPr>
          <w:szCs w:val="24"/>
        </w:rPr>
        <w:t>месте</w:t>
      </w:r>
      <w:proofErr w:type="gramEnd"/>
      <w:r w:rsidR="00C32FAE">
        <w:rPr>
          <w:szCs w:val="24"/>
        </w:rPr>
        <w:t xml:space="preserve"> </w:t>
      </w:r>
      <w:r>
        <w:rPr>
          <w:szCs w:val="24"/>
        </w:rPr>
        <w:t>с</w:t>
      </w:r>
      <w:r w:rsidR="00C32FAE">
        <w:rPr>
          <w:szCs w:val="24"/>
        </w:rPr>
        <w:t xml:space="preserve"> </w:t>
      </w:r>
      <w:r w:rsidR="00F0438A">
        <w:rPr>
          <w:szCs w:val="24"/>
        </w:rPr>
        <w:t>мангалом</w:t>
      </w:r>
      <w:r w:rsidR="00C32FAE">
        <w:rPr>
          <w:szCs w:val="24"/>
        </w:rPr>
        <w:t xml:space="preserve"> </w:t>
      </w:r>
      <w:r>
        <w:rPr>
          <w:szCs w:val="24"/>
        </w:rPr>
        <w:t>на</w:t>
      </w:r>
      <w:r w:rsidR="00C32FAE">
        <w:rPr>
          <w:szCs w:val="24"/>
        </w:rPr>
        <w:t xml:space="preserve"> </w:t>
      </w:r>
      <w:r>
        <w:rPr>
          <w:szCs w:val="24"/>
        </w:rPr>
        <w:t>углях</w:t>
      </w:r>
      <w:r w:rsidRPr="009817EC">
        <w:rPr>
          <w:szCs w:val="24"/>
        </w:rPr>
        <w:t xml:space="preserve">. </w:t>
      </w:r>
      <w:r w:rsidR="00B35E9B">
        <w:rPr>
          <w:szCs w:val="24"/>
        </w:rPr>
        <w:br/>
      </w:r>
      <w:r>
        <w:rPr>
          <w:szCs w:val="24"/>
        </w:rPr>
        <w:t>Перед выключением вытяжного вентилятора убедитесь, что в поддоне не остались остатки сгоревшего угля</w:t>
      </w:r>
      <w:r w:rsidRPr="009817EC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t>ЧИСТКАУСТРОЙСТВА</w:t>
      </w:r>
      <w:r w:rsidR="00C32FAE">
        <w:t xml:space="preserve"> </w:t>
      </w:r>
      <w:r>
        <w:t>И</w:t>
      </w:r>
      <w:r w:rsidR="00C32FAE">
        <w:t xml:space="preserve"> </w:t>
      </w:r>
      <w:r>
        <w:t>УДАЛЕНИЕ</w:t>
      </w:r>
      <w:r w:rsidR="00C32FAE">
        <w:t xml:space="preserve"> </w:t>
      </w:r>
      <w:r>
        <w:t>ЗОЛЫ</w:t>
      </w:r>
      <w:r w:rsidR="00C32FAE">
        <w:t xml:space="preserve"> </w:t>
      </w:r>
      <w:r>
        <w:t>И</w:t>
      </w:r>
      <w:r w:rsidR="00C32FAE">
        <w:t xml:space="preserve"> </w:t>
      </w:r>
      <w:r>
        <w:t>ПРОДУКТОВ</w:t>
      </w:r>
      <w:r w:rsidR="00C32FAE">
        <w:t xml:space="preserve"> </w:t>
      </w:r>
      <w:r>
        <w:t>ГОРЕНИЯ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4D6AB1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Чистите</w:t>
      </w:r>
      <w:r w:rsidR="00C32FAE">
        <w:rPr>
          <w:szCs w:val="24"/>
        </w:rPr>
        <w:t xml:space="preserve"> </w:t>
      </w:r>
      <w:r w:rsidR="00F0438A">
        <w:rPr>
          <w:szCs w:val="24"/>
        </w:rPr>
        <w:t>мангал</w:t>
      </w:r>
      <w:r w:rsidR="00C32FAE">
        <w:rPr>
          <w:szCs w:val="24"/>
        </w:rPr>
        <w:t xml:space="preserve"> </w:t>
      </w:r>
      <w:r>
        <w:rPr>
          <w:szCs w:val="24"/>
        </w:rPr>
        <w:t>только</w:t>
      </w:r>
      <w:r w:rsidR="009716C1">
        <w:rPr>
          <w:szCs w:val="24"/>
        </w:rPr>
        <w:t xml:space="preserve"> тогда</w:t>
      </w:r>
      <w:r w:rsidRPr="009817EC">
        <w:rPr>
          <w:szCs w:val="24"/>
        </w:rPr>
        <w:t xml:space="preserve">, </w:t>
      </w:r>
      <w:r>
        <w:rPr>
          <w:szCs w:val="24"/>
        </w:rPr>
        <w:t>когда</w:t>
      </w:r>
      <w:r w:rsidR="00C32FAE">
        <w:rPr>
          <w:szCs w:val="24"/>
        </w:rPr>
        <w:t xml:space="preserve"> </w:t>
      </w:r>
      <w:r>
        <w:rPr>
          <w:szCs w:val="24"/>
        </w:rPr>
        <w:t>он выключен и полностью остыл</w:t>
      </w:r>
      <w:r w:rsidRPr="009817EC">
        <w:rPr>
          <w:szCs w:val="24"/>
        </w:rPr>
        <w:t xml:space="preserve">. </w:t>
      </w:r>
      <w:r>
        <w:rPr>
          <w:szCs w:val="24"/>
        </w:rPr>
        <w:t>Перед</w:t>
      </w:r>
      <w:r w:rsidR="00C32FAE">
        <w:rPr>
          <w:szCs w:val="24"/>
        </w:rPr>
        <w:t xml:space="preserve"> </w:t>
      </w:r>
      <w:r>
        <w:rPr>
          <w:szCs w:val="24"/>
        </w:rPr>
        <w:t>чисткой</w:t>
      </w:r>
      <w:r w:rsidR="00C32FAE">
        <w:rPr>
          <w:szCs w:val="24"/>
        </w:rPr>
        <w:t xml:space="preserve"> </w:t>
      </w:r>
      <w:r>
        <w:rPr>
          <w:szCs w:val="24"/>
        </w:rPr>
        <w:t>убедитесь</w:t>
      </w:r>
      <w:r w:rsidRPr="004D6AB1">
        <w:rPr>
          <w:szCs w:val="24"/>
        </w:rPr>
        <w:t xml:space="preserve">, </w:t>
      </w:r>
      <w:r w:rsidR="00B35E9B">
        <w:rPr>
          <w:szCs w:val="24"/>
        </w:rPr>
        <w:br/>
      </w:r>
      <w:r>
        <w:rPr>
          <w:szCs w:val="24"/>
        </w:rPr>
        <w:t>что</w:t>
      </w:r>
      <w:r w:rsidR="00C32FAE">
        <w:rPr>
          <w:szCs w:val="24"/>
        </w:rPr>
        <w:t xml:space="preserve"> </w:t>
      </w:r>
      <w:r>
        <w:rPr>
          <w:szCs w:val="24"/>
        </w:rPr>
        <w:t>устройство отключено от сети электропитания</w:t>
      </w:r>
      <w:r w:rsidRPr="004D6AB1">
        <w:rPr>
          <w:szCs w:val="24"/>
        </w:rPr>
        <w:t>.</w:t>
      </w:r>
    </w:p>
    <w:p w:rsidR="0002061A" w:rsidRPr="004D6AB1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Удалите золу из ящиков, расположенных спереди гриля. Соберите</w:t>
      </w:r>
      <w:r w:rsidR="00930FB0">
        <w:rPr>
          <w:szCs w:val="24"/>
        </w:rPr>
        <w:t xml:space="preserve"> </w:t>
      </w:r>
      <w:r>
        <w:rPr>
          <w:szCs w:val="24"/>
        </w:rPr>
        <w:t>золу в специальный контейнер и утилизируйте</w:t>
      </w:r>
      <w:r w:rsidRPr="004D6AB1">
        <w:rPr>
          <w:szCs w:val="24"/>
        </w:rPr>
        <w:t>.</w:t>
      </w:r>
    </w:p>
    <w:p w:rsidR="0002061A" w:rsidRPr="007059F9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Чистка</w:t>
      </w:r>
      <w:r w:rsidR="00930FB0">
        <w:rPr>
          <w:szCs w:val="24"/>
        </w:rPr>
        <w:t xml:space="preserve"> </w:t>
      </w:r>
      <w:r>
        <w:rPr>
          <w:szCs w:val="24"/>
        </w:rPr>
        <w:t>устройства</w:t>
      </w:r>
      <w:r w:rsidR="00930FB0">
        <w:rPr>
          <w:szCs w:val="24"/>
        </w:rPr>
        <w:t xml:space="preserve"> </w:t>
      </w:r>
      <w:r>
        <w:rPr>
          <w:szCs w:val="24"/>
        </w:rPr>
        <w:t>должна</w:t>
      </w:r>
      <w:r w:rsidR="00930FB0">
        <w:rPr>
          <w:szCs w:val="24"/>
        </w:rPr>
        <w:t xml:space="preserve"> </w:t>
      </w:r>
      <w:r>
        <w:rPr>
          <w:szCs w:val="24"/>
        </w:rPr>
        <w:t>выполняться</w:t>
      </w:r>
      <w:r w:rsidR="00930FB0">
        <w:rPr>
          <w:szCs w:val="24"/>
        </w:rPr>
        <w:t xml:space="preserve"> </w:t>
      </w:r>
      <w:r>
        <w:rPr>
          <w:szCs w:val="24"/>
        </w:rPr>
        <w:t>соответствующими</w:t>
      </w:r>
      <w:r w:rsidR="00930FB0">
        <w:rPr>
          <w:szCs w:val="24"/>
        </w:rPr>
        <w:t xml:space="preserve"> </w:t>
      </w:r>
      <w:r>
        <w:rPr>
          <w:szCs w:val="24"/>
        </w:rPr>
        <w:t>чистящими</w:t>
      </w:r>
      <w:r w:rsidR="00930FB0">
        <w:rPr>
          <w:szCs w:val="24"/>
        </w:rPr>
        <w:t xml:space="preserve"> </w:t>
      </w:r>
      <w:r>
        <w:rPr>
          <w:szCs w:val="24"/>
        </w:rPr>
        <w:t>средствами,</w:t>
      </w:r>
      <w:r w:rsidR="00930FB0">
        <w:rPr>
          <w:szCs w:val="24"/>
        </w:rPr>
        <w:t xml:space="preserve"> </w:t>
      </w:r>
      <w:r>
        <w:rPr>
          <w:szCs w:val="24"/>
        </w:rPr>
        <w:t>предназначенными</w:t>
      </w:r>
      <w:r w:rsidR="00930FB0">
        <w:rPr>
          <w:szCs w:val="24"/>
        </w:rPr>
        <w:t xml:space="preserve"> </w:t>
      </w:r>
      <w:r>
        <w:rPr>
          <w:szCs w:val="24"/>
        </w:rPr>
        <w:t>для</w:t>
      </w:r>
      <w:r w:rsidR="00930FB0">
        <w:rPr>
          <w:szCs w:val="24"/>
        </w:rPr>
        <w:t xml:space="preserve"> </w:t>
      </w:r>
      <w:r>
        <w:rPr>
          <w:szCs w:val="24"/>
        </w:rPr>
        <w:t>чистки поверхностей из нержавеющей стали и полированных поверхностей</w:t>
      </w:r>
      <w:r w:rsidRPr="007059F9">
        <w:rPr>
          <w:szCs w:val="24"/>
        </w:rPr>
        <w:t xml:space="preserve">. </w:t>
      </w:r>
      <w:r>
        <w:rPr>
          <w:szCs w:val="24"/>
        </w:rPr>
        <w:t>Можно</w:t>
      </w:r>
      <w:r w:rsidR="00930FB0">
        <w:rPr>
          <w:szCs w:val="24"/>
        </w:rPr>
        <w:t xml:space="preserve"> </w:t>
      </w:r>
      <w:r>
        <w:rPr>
          <w:szCs w:val="24"/>
        </w:rPr>
        <w:t>использовать</w:t>
      </w:r>
      <w:r w:rsidR="00930FB0">
        <w:rPr>
          <w:szCs w:val="24"/>
        </w:rPr>
        <w:t xml:space="preserve"> </w:t>
      </w:r>
      <w:r>
        <w:rPr>
          <w:szCs w:val="24"/>
        </w:rPr>
        <w:t>обычные</w:t>
      </w:r>
      <w:r w:rsidR="00930FB0">
        <w:rPr>
          <w:szCs w:val="24"/>
        </w:rPr>
        <w:t xml:space="preserve"> </w:t>
      </w:r>
      <w:r>
        <w:rPr>
          <w:szCs w:val="24"/>
        </w:rPr>
        <w:t>чистящие</w:t>
      </w:r>
      <w:r w:rsidR="00930FB0">
        <w:rPr>
          <w:szCs w:val="24"/>
        </w:rPr>
        <w:t xml:space="preserve"> </w:t>
      </w:r>
      <w:r>
        <w:rPr>
          <w:szCs w:val="24"/>
        </w:rPr>
        <w:t>средства</w:t>
      </w:r>
      <w:r w:rsidR="00930FB0">
        <w:rPr>
          <w:szCs w:val="24"/>
        </w:rPr>
        <w:t xml:space="preserve"> </w:t>
      </w:r>
      <w:r>
        <w:rPr>
          <w:szCs w:val="24"/>
        </w:rPr>
        <w:t>для</w:t>
      </w:r>
      <w:r w:rsidR="00930FB0">
        <w:rPr>
          <w:szCs w:val="24"/>
        </w:rPr>
        <w:t xml:space="preserve"> </w:t>
      </w:r>
      <w:r>
        <w:rPr>
          <w:szCs w:val="24"/>
        </w:rPr>
        <w:t>печей</w:t>
      </w:r>
      <w:r w:rsidRPr="007059F9">
        <w:rPr>
          <w:szCs w:val="24"/>
        </w:rPr>
        <w:t>.</w:t>
      </w:r>
    </w:p>
    <w:p w:rsidR="0002061A" w:rsidRPr="006E2787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Не</w:t>
      </w:r>
      <w:r w:rsidR="00930FB0">
        <w:rPr>
          <w:szCs w:val="24"/>
        </w:rPr>
        <w:t xml:space="preserve"> </w:t>
      </w:r>
      <w:r>
        <w:rPr>
          <w:szCs w:val="24"/>
        </w:rPr>
        <w:t>используйте</w:t>
      </w:r>
      <w:r w:rsidR="00930FB0">
        <w:rPr>
          <w:szCs w:val="24"/>
        </w:rPr>
        <w:t xml:space="preserve"> </w:t>
      </w:r>
      <w:r>
        <w:rPr>
          <w:szCs w:val="24"/>
        </w:rPr>
        <w:t>абразивные</w:t>
      </w:r>
      <w:r w:rsidR="00930FB0">
        <w:rPr>
          <w:szCs w:val="24"/>
        </w:rPr>
        <w:t xml:space="preserve"> </w:t>
      </w:r>
      <w:r>
        <w:rPr>
          <w:szCs w:val="24"/>
        </w:rPr>
        <w:t>и</w:t>
      </w:r>
      <w:r w:rsidRPr="006E2787">
        <w:rPr>
          <w:szCs w:val="24"/>
        </w:rPr>
        <w:t>/</w:t>
      </w:r>
      <w:r>
        <w:rPr>
          <w:szCs w:val="24"/>
        </w:rPr>
        <w:t>или</w:t>
      </w:r>
      <w:r w:rsidR="00930FB0">
        <w:rPr>
          <w:szCs w:val="24"/>
        </w:rPr>
        <w:t xml:space="preserve"> </w:t>
      </w:r>
      <w:r>
        <w:rPr>
          <w:szCs w:val="24"/>
        </w:rPr>
        <w:t>коррозийные средства. Аккуратн</w:t>
      </w:r>
      <w:r w:rsidR="00930FB0">
        <w:rPr>
          <w:szCs w:val="24"/>
        </w:rPr>
        <w:t xml:space="preserve">о </w:t>
      </w:r>
      <w:r>
        <w:rPr>
          <w:szCs w:val="24"/>
        </w:rPr>
        <w:t>протрите</w:t>
      </w:r>
      <w:r w:rsidR="00930FB0">
        <w:rPr>
          <w:szCs w:val="24"/>
        </w:rPr>
        <w:t xml:space="preserve"> </w:t>
      </w:r>
      <w:r>
        <w:rPr>
          <w:szCs w:val="24"/>
        </w:rPr>
        <w:t>компоненты устройства, используя мягкую ткань</w:t>
      </w:r>
      <w:r w:rsidRPr="006E2787">
        <w:rPr>
          <w:szCs w:val="24"/>
        </w:rPr>
        <w:t>.</w:t>
      </w:r>
    </w:p>
    <w:p w:rsidR="0002061A" w:rsidRPr="00FE185B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Компоненты</w:t>
      </w:r>
      <w:r w:rsidR="00930FB0">
        <w:rPr>
          <w:szCs w:val="24"/>
        </w:rPr>
        <w:t xml:space="preserve"> </w:t>
      </w:r>
      <w:r>
        <w:rPr>
          <w:szCs w:val="24"/>
        </w:rPr>
        <w:t>из</w:t>
      </w:r>
      <w:r w:rsidR="00930FB0">
        <w:rPr>
          <w:szCs w:val="24"/>
        </w:rPr>
        <w:t xml:space="preserve"> </w:t>
      </w:r>
      <w:r>
        <w:rPr>
          <w:szCs w:val="24"/>
        </w:rPr>
        <w:t>нержавеющей</w:t>
      </w:r>
      <w:r w:rsidR="00930FB0">
        <w:rPr>
          <w:szCs w:val="24"/>
        </w:rPr>
        <w:t xml:space="preserve"> </w:t>
      </w:r>
      <w:r>
        <w:rPr>
          <w:szCs w:val="24"/>
        </w:rPr>
        <w:t>стали</w:t>
      </w:r>
      <w:r w:rsidR="00930FB0">
        <w:rPr>
          <w:szCs w:val="24"/>
        </w:rPr>
        <w:t xml:space="preserve"> </w:t>
      </w:r>
      <w:r>
        <w:rPr>
          <w:szCs w:val="24"/>
        </w:rPr>
        <w:t>необходимо</w:t>
      </w:r>
      <w:r w:rsidR="00930FB0">
        <w:rPr>
          <w:szCs w:val="24"/>
        </w:rPr>
        <w:t xml:space="preserve"> </w:t>
      </w:r>
      <w:r>
        <w:rPr>
          <w:szCs w:val="24"/>
        </w:rPr>
        <w:t>прополоскать</w:t>
      </w:r>
      <w:r w:rsidR="00930FB0">
        <w:rPr>
          <w:szCs w:val="24"/>
        </w:rPr>
        <w:t xml:space="preserve"> </w:t>
      </w:r>
      <w:r>
        <w:rPr>
          <w:szCs w:val="24"/>
        </w:rPr>
        <w:t>в горячей воде и вытереть насухо мягкой тканью</w:t>
      </w:r>
      <w:r w:rsidRPr="00FE185B">
        <w:rPr>
          <w:szCs w:val="24"/>
        </w:rPr>
        <w:t xml:space="preserve">. </w:t>
      </w:r>
    </w:p>
    <w:p w:rsidR="00B35E9B" w:rsidRDefault="00B35E9B" w:rsidP="00B35E9B">
      <w:pPr>
        <w:ind w:firstLine="709"/>
        <w:jc w:val="both"/>
      </w:pPr>
    </w:p>
    <w:p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>
        <w:t>ТАБЛИЦА ТЕХНИЧЕСКОГО ОБСЛУЖИВАНИЯ</w:t>
      </w:r>
    </w:p>
    <w:p w:rsidR="0002061A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2061A" w:rsidRPr="009F686B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Правильное</w:t>
      </w:r>
      <w:r w:rsidR="00930FB0">
        <w:rPr>
          <w:szCs w:val="24"/>
        </w:rPr>
        <w:t xml:space="preserve"> </w:t>
      </w:r>
      <w:r>
        <w:rPr>
          <w:szCs w:val="24"/>
        </w:rPr>
        <w:t>регламентное</w:t>
      </w:r>
      <w:r w:rsidR="00930FB0">
        <w:rPr>
          <w:szCs w:val="24"/>
        </w:rPr>
        <w:t xml:space="preserve"> </w:t>
      </w:r>
      <w:r>
        <w:rPr>
          <w:szCs w:val="24"/>
        </w:rPr>
        <w:t>техническое</w:t>
      </w:r>
      <w:r w:rsidR="00930FB0">
        <w:rPr>
          <w:szCs w:val="24"/>
        </w:rPr>
        <w:t xml:space="preserve"> </w:t>
      </w:r>
      <w:r>
        <w:rPr>
          <w:szCs w:val="24"/>
        </w:rPr>
        <w:t>обслуживание</w:t>
      </w:r>
      <w:r w:rsidR="00930FB0">
        <w:rPr>
          <w:szCs w:val="24"/>
        </w:rPr>
        <w:t xml:space="preserve"> </w:t>
      </w:r>
      <w:r w:rsidR="00F0438A">
        <w:rPr>
          <w:szCs w:val="24"/>
        </w:rPr>
        <w:t>мангала</w:t>
      </w:r>
      <w:r w:rsidR="00930FB0">
        <w:rPr>
          <w:szCs w:val="24"/>
        </w:rPr>
        <w:t xml:space="preserve"> </w:t>
      </w:r>
      <w:r>
        <w:rPr>
          <w:szCs w:val="24"/>
        </w:rPr>
        <w:t>гарантирует</w:t>
      </w:r>
      <w:r w:rsidR="00930FB0">
        <w:rPr>
          <w:szCs w:val="24"/>
        </w:rPr>
        <w:t xml:space="preserve"> </w:t>
      </w:r>
      <w:r>
        <w:rPr>
          <w:szCs w:val="24"/>
        </w:rPr>
        <w:t>продолжительный</w:t>
      </w:r>
      <w:r w:rsidR="00930FB0">
        <w:rPr>
          <w:szCs w:val="24"/>
        </w:rPr>
        <w:t xml:space="preserve"> </w:t>
      </w:r>
      <w:r>
        <w:rPr>
          <w:szCs w:val="24"/>
        </w:rPr>
        <w:t>срок службы в отличном рабочем состоянии</w:t>
      </w:r>
      <w:r w:rsidRPr="009F686B">
        <w:rPr>
          <w:szCs w:val="24"/>
        </w:rPr>
        <w:t xml:space="preserve">. </w:t>
      </w:r>
      <w:r>
        <w:rPr>
          <w:szCs w:val="24"/>
        </w:rPr>
        <w:t>Поэтому</w:t>
      </w:r>
      <w:r w:rsidR="00930FB0">
        <w:rPr>
          <w:szCs w:val="24"/>
        </w:rPr>
        <w:t xml:space="preserve"> </w:t>
      </w:r>
      <w:r>
        <w:rPr>
          <w:szCs w:val="24"/>
        </w:rPr>
        <w:t>рекомендуется</w:t>
      </w:r>
      <w:r w:rsidR="00930FB0">
        <w:rPr>
          <w:szCs w:val="24"/>
        </w:rPr>
        <w:t xml:space="preserve"> </w:t>
      </w:r>
      <w:r>
        <w:rPr>
          <w:szCs w:val="24"/>
        </w:rPr>
        <w:t>проводить</w:t>
      </w:r>
      <w:r w:rsidR="00930FB0">
        <w:rPr>
          <w:szCs w:val="24"/>
        </w:rPr>
        <w:t xml:space="preserve"> </w:t>
      </w:r>
      <w:r>
        <w:rPr>
          <w:szCs w:val="24"/>
        </w:rPr>
        <w:t>техобслуживание согласно процедурам, указанным в таблице ниже</w:t>
      </w:r>
      <w:r w:rsidRPr="009F686B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061A" w:rsidRPr="00423D41" w:rsidTr="00B35E9B">
        <w:tc>
          <w:tcPr>
            <w:tcW w:w="4785" w:type="dxa"/>
            <w:shd w:val="clear" w:color="auto" w:fill="BFBFBF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ПРОЦЕДУРА ТЕХОБСЛУЖИВАНИЯ</w:t>
            </w:r>
          </w:p>
        </w:tc>
        <w:tc>
          <w:tcPr>
            <w:tcW w:w="4786" w:type="dxa"/>
            <w:shd w:val="clear" w:color="auto" w:fill="BFBFBF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ПЕРИОДИЧНОСТЬ</w:t>
            </w:r>
          </w:p>
        </w:tc>
      </w:tr>
      <w:tr w:rsidR="0002061A" w:rsidRPr="00423D41" w:rsidTr="00B35E9B"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поддона для угля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B35E9B"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решеток для приготовления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B35E9B"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зоны приготовления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B35E9B"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 xml:space="preserve">Опорожнение </w:t>
            </w:r>
            <w:r w:rsidR="00AA0897">
              <w:rPr>
                <w:szCs w:val="24"/>
              </w:rPr>
              <w:t>ёмкости для жира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:rsidTr="00B35E9B">
        <w:tc>
          <w:tcPr>
            <w:tcW w:w="4785" w:type="dxa"/>
            <w:shd w:val="clear" w:color="auto" w:fill="auto"/>
          </w:tcPr>
          <w:p w:rsidR="0002061A" w:rsidRPr="00423D41" w:rsidRDefault="003D01F2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чистка мангала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Минимум раз в неделю</w:t>
            </w:r>
          </w:p>
        </w:tc>
      </w:tr>
      <w:tr w:rsidR="0002061A" w:rsidRPr="00423D41" w:rsidTr="00B35E9B">
        <w:tc>
          <w:tcPr>
            <w:tcW w:w="4785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вентиляционной камеры</w:t>
            </w:r>
          </w:p>
        </w:tc>
        <w:tc>
          <w:tcPr>
            <w:tcW w:w="4786" w:type="dxa"/>
            <w:shd w:val="clear" w:color="auto" w:fill="auto"/>
          </w:tcPr>
          <w:p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Минимум раз в неделю</w:t>
            </w:r>
          </w:p>
        </w:tc>
      </w:tr>
    </w:tbl>
    <w:p w:rsidR="0002061A" w:rsidRPr="009F686B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1B42FC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Указанные</w:t>
      </w:r>
      <w:r w:rsidR="00930FB0">
        <w:rPr>
          <w:szCs w:val="24"/>
        </w:rPr>
        <w:t xml:space="preserve"> </w:t>
      </w:r>
      <w:r>
        <w:rPr>
          <w:szCs w:val="24"/>
        </w:rPr>
        <w:t>интервалы</w:t>
      </w:r>
      <w:r w:rsidR="00930FB0">
        <w:rPr>
          <w:szCs w:val="24"/>
        </w:rPr>
        <w:t xml:space="preserve"> </w:t>
      </w:r>
      <w:r>
        <w:rPr>
          <w:szCs w:val="24"/>
        </w:rPr>
        <w:t>времени</w:t>
      </w:r>
      <w:r w:rsidR="00930FB0">
        <w:rPr>
          <w:szCs w:val="24"/>
        </w:rPr>
        <w:t xml:space="preserve"> </w:t>
      </w:r>
      <w:r>
        <w:rPr>
          <w:szCs w:val="24"/>
        </w:rPr>
        <w:t>являются</w:t>
      </w:r>
      <w:r w:rsidR="00930FB0">
        <w:rPr>
          <w:szCs w:val="24"/>
        </w:rPr>
        <w:t xml:space="preserve"> </w:t>
      </w:r>
      <w:r>
        <w:rPr>
          <w:szCs w:val="24"/>
        </w:rPr>
        <w:t>приблизительными</w:t>
      </w:r>
      <w:r w:rsidR="00930FB0">
        <w:rPr>
          <w:szCs w:val="24"/>
        </w:rPr>
        <w:t xml:space="preserve"> </w:t>
      </w:r>
      <w:r>
        <w:rPr>
          <w:szCs w:val="24"/>
        </w:rPr>
        <w:t>и</w:t>
      </w:r>
      <w:r w:rsidR="00930FB0">
        <w:rPr>
          <w:szCs w:val="24"/>
        </w:rPr>
        <w:t xml:space="preserve"> </w:t>
      </w:r>
      <w:r>
        <w:rPr>
          <w:szCs w:val="24"/>
        </w:rPr>
        <w:t>относятся</w:t>
      </w:r>
      <w:r w:rsidR="00930FB0">
        <w:rPr>
          <w:szCs w:val="24"/>
        </w:rPr>
        <w:t xml:space="preserve"> </w:t>
      </w:r>
      <w:r>
        <w:rPr>
          <w:szCs w:val="24"/>
        </w:rPr>
        <w:t>к</w:t>
      </w:r>
      <w:r w:rsidR="00930FB0">
        <w:rPr>
          <w:szCs w:val="24"/>
        </w:rPr>
        <w:t xml:space="preserve"> </w:t>
      </w:r>
      <w:r>
        <w:rPr>
          <w:szCs w:val="24"/>
        </w:rPr>
        <w:t>обычному</w:t>
      </w:r>
      <w:r w:rsidR="00930FB0">
        <w:rPr>
          <w:szCs w:val="24"/>
        </w:rPr>
        <w:t xml:space="preserve"> </w:t>
      </w:r>
      <w:r>
        <w:rPr>
          <w:szCs w:val="24"/>
        </w:rPr>
        <w:t>использованию</w:t>
      </w:r>
      <w:r w:rsidR="00930FB0">
        <w:rPr>
          <w:szCs w:val="24"/>
        </w:rPr>
        <w:t xml:space="preserve"> </w:t>
      </w:r>
      <w:r w:rsidR="00D91867">
        <w:rPr>
          <w:szCs w:val="24"/>
        </w:rPr>
        <w:t>мангала</w:t>
      </w:r>
      <w:r w:rsidRPr="001B42FC">
        <w:rPr>
          <w:szCs w:val="24"/>
        </w:rPr>
        <w:t xml:space="preserve">: </w:t>
      </w:r>
      <w:r>
        <w:rPr>
          <w:szCs w:val="24"/>
        </w:rPr>
        <w:t>периодичность чистки также зависит от времени ежедневного использования устройства</w:t>
      </w:r>
      <w:r w:rsidRPr="001B42FC">
        <w:rPr>
          <w:szCs w:val="24"/>
        </w:rPr>
        <w:t>.</w:t>
      </w:r>
    </w:p>
    <w:p w:rsidR="00773940" w:rsidRDefault="00773940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674EC4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76B74">
        <w:rPr>
          <w:szCs w:val="24"/>
        </w:rPr>
        <w:t>ГАРАНТИЯ</w:t>
      </w:r>
    </w:p>
    <w:p w:rsidR="00674EC4" w:rsidRPr="00DE7FD6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123474" w:rsidRDefault="002B6352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Все печи-</w:t>
      </w:r>
      <w:r w:rsidR="00D91867">
        <w:rPr>
          <w:szCs w:val="24"/>
        </w:rPr>
        <w:t>мангалы и открытые мангал</w:t>
      </w:r>
      <w:proofErr w:type="gramStart"/>
      <w:r w:rsidR="00D91867">
        <w:rPr>
          <w:szCs w:val="24"/>
        </w:rPr>
        <w:t>ы ООО</w:t>
      </w:r>
      <w:proofErr w:type="gramEnd"/>
      <w:r w:rsidR="00D91867">
        <w:rPr>
          <w:szCs w:val="24"/>
        </w:rPr>
        <w:t xml:space="preserve"> «Веста» </w:t>
      </w:r>
      <w:r w:rsidR="00674EC4">
        <w:rPr>
          <w:szCs w:val="24"/>
        </w:rPr>
        <w:t>изготовлены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высококачественных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материалов</w:t>
      </w:r>
      <w:r w:rsidR="00674EC4" w:rsidRPr="00E66E21">
        <w:rPr>
          <w:szCs w:val="24"/>
        </w:rPr>
        <w:t xml:space="preserve">, </w:t>
      </w:r>
      <w:r w:rsidR="00674EC4">
        <w:rPr>
          <w:szCs w:val="24"/>
        </w:rPr>
        <w:t>сертифицированных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соответствии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</w:t>
      </w:r>
      <w:r w:rsidR="00247018">
        <w:rPr>
          <w:szCs w:val="24"/>
        </w:rPr>
        <w:t xml:space="preserve"> </w:t>
      </w:r>
      <w:r w:rsidR="00674EC4">
        <w:rPr>
          <w:szCs w:val="24"/>
        </w:rPr>
        <w:t>действующими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стандартами</w:t>
      </w:r>
      <w:r w:rsidR="00674EC4" w:rsidRPr="00E66E21">
        <w:rPr>
          <w:szCs w:val="24"/>
        </w:rPr>
        <w:t xml:space="preserve">. </w:t>
      </w:r>
      <w:r w:rsidR="00674EC4">
        <w:rPr>
          <w:szCs w:val="24"/>
        </w:rPr>
        <w:t>Обычный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износ</w:t>
      </w:r>
      <w:r w:rsidR="00247018">
        <w:rPr>
          <w:szCs w:val="24"/>
        </w:rPr>
        <w:t xml:space="preserve"> </w:t>
      </w:r>
      <w:r w:rsidR="00674EC4">
        <w:rPr>
          <w:szCs w:val="24"/>
        </w:rPr>
        <w:t>компонентов</w:t>
      </w:r>
      <w:r w:rsidR="00674EC4" w:rsidRPr="00123474">
        <w:rPr>
          <w:szCs w:val="24"/>
        </w:rPr>
        <w:t xml:space="preserve"> – </w:t>
      </w:r>
      <w:r w:rsidR="00674EC4">
        <w:rPr>
          <w:szCs w:val="24"/>
        </w:rPr>
        <w:t>это</w:t>
      </w:r>
      <w:r w:rsidR="00247018">
        <w:rPr>
          <w:szCs w:val="24"/>
        </w:rPr>
        <w:t xml:space="preserve"> </w:t>
      </w:r>
      <w:r w:rsidR="00674EC4">
        <w:rPr>
          <w:szCs w:val="24"/>
        </w:rPr>
        <w:t>естественный</w:t>
      </w:r>
      <w:r w:rsidR="00247018">
        <w:rPr>
          <w:szCs w:val="24"/>
        </w:rPr>
        <w:t xml:space="preserve"> </w:t>
      </w:r>
      <w:r w:rsidR="00674EC4">
        <w:rPr>
          <w:szCs w:val="24"/>
        </w:rPr>
        <w:t>процесс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поскольку</w:t>
      </w:r>
      <w:r w:rsidR="00247018">
        <w:rPr>
          <w:szCs w:val="24"/>
        </w:rPr>
        <w:t xml:space="preserve"> </w:t>
      </w:r>
      <w:r w:rsidR="00674EC4">
        <w:rPr>
          <w:szCs w:val="24"/>
        </w:rPr>
        <w:t>данное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изделие</w:t>
      </w:r>
      <w:r w:rsidR="00247018">
        <w:rPr>
          <w:szCs w:val="24"/>
        </w:rPr>
        <w:t xml:space="preserve"> </w:t>
      </w:r>
      <w:r w:rsidR="00674EC4">
        <w:rPr>
          <w:szCs w:val="24"/>
        </w:rPr>
        <w:t>подвержено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влиянию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высоких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температур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например, рядом с самыми горячими компонентами может отслаиваться краска</w:t>
      </w:r>
      <w:r w:rsidR="00674EC4" w:rsidRPr="00123474">
        <w:rPr>
          <w:szCs w:val="24"/>
        </w:rPr>
        <w:t xml:space="preserve">. </w:t>
      </w:r>
      <w:r w:rsidR="00B35E9B">
        <w:rPr>
          <w:szCs w:val="24"/>
        </w:rPr>
        <w:br/>
      </w:r>
      <w:r w:rsidR="00674EC4" w:rsidRPr="00123474">
        <w:rPr>
          <w:szCs w:val="24"/>
        </w:rPr>
        <w:t>Такой нормальны</w:t>
      </w:r>
      <w:r w:rsidR="00674EC4">
        <w:rPr>
          <w:szCs w:val="24"/>
        </w:rPr>
        <w:t>й</w:t>
      </w:r>
      <w:r w:rsidR="00674EC4" w:rsidRPr="00123474">
        <w:rPr>
          <w:szCs w:val="24"/>
        </w:rPr>
        <w:t xml:space="preserve"> износ не покрывается гарант</w:t>
      </w:r>
      <w:r w:rsidR="00D91867">
        <w:rPr>
          <w:szCs w:val="24"/>
        </w:rPr>
        <w:t>ией ООО «Веста».</w:t>
      </w:r>
    </w:p>
    <w:p w:rsidR="00674EC4" w:rsidRPr="00C1741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Все</w:t>
      </w:r>
      <w:r w:rsidR="00247018">
        <w:rPr>
          <w:szCs w:val="24"/>
        </w:rPr>
        <w:t xml:space="preserve"> </w:t>
      </w:r>
      <w:r>
        <w:rPr>
          <w:szCs w:val="24"/>
        </w:rPr>
        <w:t>компоненты</w:t>
      </w:r>
      <w:r w:rsidRPr="00C17410">
        <w:rPr>
          <w:szCs w:val="24"/>
        </w:rPr>
        <w:t xml:space="preserve">, </w:t>
      </w:r>
      <w:r>
        <w:rPr>
          <w:szCs w:val="24"/>
        </w:rPr>
        <w:t>имеющие</w:t>
      </w:r>
      <w:r w:rsidR="00247018">
        <w:rPr>
          <w:szCs w:val="24"/>
        </w:rPr>
        <w:t xml:space="preserve"> </w:t>
      </w:r>
      <w:r>
        <w:rPr>
          <w:szCs w:val="24"/>
        </w:rPr>
        <w:t>прямой</w:t>
      </w:r>
      <w:r w:rsidR="00247018">
        <w:rPr>
          <w:szCs w:val="24"/>
        </w:rPr>
        <w:t xml:space="preserve"> </w:t>
      </w:r>
      <w:r>
        <w:rPr>
          <w:szCs w:val="24"/>
        </w:rPr>
        <w:t>конта</w:t>
      </w:r>
      <w:proofErr w:type="gramStart"/>
      <w:r>
        <w:rPr>
          <w:szCs w:val="24"/>
        </w:rPr>
        <w:t>кт</w:t>
      </w:r>
      <w:r w:rsidR="00247018">
        <w:rPr>
          <w:szCs w:val="24"/>
        </w:rPr>
        <w:t xml:space="preserve"> </w:t>
      </w:r>
      <w:r>
        <w:rPr>
          <w:szCs w:val="24"/>
        </w:rPr>
        <w:t>с</w:t>
      </w:r>
      <w:r w:rsidR="00247018">
        <w:rPr>
          <w:szCs w:val="24"/>
        </w:rPr>
        <w:t xml:space="preserve"> </w:t>
      </w:r>
      <w:r>
        <w:rPr>
          <w:szCs w:val="24"/>
        </w:rPr>
        <w:t>тл</w:t>
      </w:r>
      <w:proofErr w:type="gramEnd"/>
      <w:r>
        <w:rPr>
          <w:szCs w:val="24"/>
        </w:rPr>
        <w:t>еющими</w:t>
      </w:r>
      <w:r w:rsidR="00247018">
        <w:rPr>
          <w:szCs w:val="24"/>
        </w:rPr>
        <w:t xml:space="preserve"> </w:t>
      </w:r>
      <w:r>
        <w:rPr>
          <w:szCs w:val="24"/>
        </w:rPr>
        <w:t>угольками</w:t>
      </w:r>
      <w:r w:rsidRPr="00C17410">
        <w:rPr>
          <w:szCs w:val="24"/>
        </w:rPr>
        <w:t xml:space="preserve">, </w:t>
      </w:r>
      <w:r>
        <w:rPr>
          <w:szCs w:val="24"/>
        </w:rPr>
        <w:t>подвержены</w:t>
      </w:r>
      <w:r w:rsidR="00247018">
        <w:rPr>
          <w:szCs w:val="24"/>
        </w:rPr>
        <w:t xml:space="preserve"> </w:t>
      </w:r>
      <w:r w:rsidRPr="00C17410">
        <w:rPr>
          <w:b/>
          <w:szCs w:val="24"/>
        </w:rPr>
        <w:t>естественному износу</w:t>
      </w:r>
      <w:r w:rsidRPr="00C17410">
        <w:rPr>
          <w:szCs w:val="24"/>
        </w:rPr>
        <w:t xml:space="preserve">, </w:t>
      </w:r>
      <w:r>
        <w:rPr>
          <w:szCs w:val="24"/>
        </w:rPr>
        <w:t>как было указано ранее</w:t>
      </w:r>
      <w:r w:rsidRPr="00C17410">
        <w:rPr>
          <w:szCs w:val="24"/>
        </w:rPr>
        <w:t>.</w:t>
      </w:r>
    </w:p>
    <w:p w:rsidR="00674EC4" w:rsidRPr="00C1741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Гарантия</w:t>
      </w:r>
      <w:r w:rsidR="00247018">
        <w:rPr>
          <w:szCs w:val="24"/>
        </w:rPr>
        <w:t xml:space="preserve"> </w:t>
      </w:r>
      <w:r w:rsidR="00D91867">
        <w:rPr>
          <w:szCs w:val="24"/>
        </w:rPr>
        <w:t>ООО «Веста»</w:t>
      </w:r>
      <w:r w:rsidR="00247018">
        <w:rPr>
          <w:szCs w:val="24"/>
        </w:rPr>
        <w:t xml:space="preserve"> </w:t>
      </w:r>
      <w:r>
        <w:rPr>
          <w:szCs w:val="24"/>
        </w:rPr>
        <w:t xml:space="preserve">распространяется на ремонт, неисправности гриля или его </w:t>
      </w:r>
      <w:r w:rsidRPr="0030225D">
        <w:rPr>
          <w:b/>
          <w:szCs w:val="24"/>
        </w:rPr>
        <w:t>компонентов при ПРАВИЛЬНОМ ИСПОЛЬЗОВАНИИ</w:t>
      </w:r>
      <w:r w:rsidRPr="00C17410">
        <w:rPr>
          <w:szCs w:val="24"/>
        </w:rPr>
        <w:t>.</w:t>
      </w:r>
    </w:p>
    <w:p w:rsidR="00674EC4" w:rsidRPr="00A71618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lastRenderedPageBreak/>
        <w:t>Неисправности</w:t>
      </w:r>
      <w:r w:rsidRPr="00754C94">
        <w:rPr>
          <w:szCs w:val="24"/>
        </w:rPr>
        <w:t xml:space="preserve">, </w:t>
      </w:r>
      <w:r>
        <w:rPr>
          <w:szCs w:val="24"/>
        </w:rPr>
        <w:t>возникающие</w:t>
      </w:r>
      <w:r w:rsidR="00D13816">
        <w:rPr>
          <w:szCs w:val="24"/>
        </w:rPr>
        <w:t xml:space="preserve"> </w:t>
      </w:r>
      <w:r>
        <w:rPr>
          <w:szCs w:val="24"/>
        </w:rPr>
        <w:t>из</w:t>
      </w:r>
      <w:r w:rsidRPr="00754C94">
        <w:rPr>
          <w:szCs w:val="24"/>
        </w:rPr>
        <w:t>-</w:t>
      </w:r>
      <w:r>
        <w:rPr>
          <w:szCs w:val="24"/>
        </w:rPr>
        <w:t>за</w:t>
      </w:r>
      <w:r w:rsidR="00D13816">
        <w:rPr>
          <w:szCs w:val="24"/>
        </w:rPr>
        <w:t xml:space="preserve"> </w:t>
      </w:r>
      <w:r w:rsidRPr="00754C94">
        <w:rPr>
          <w:b/>
          <w:szCs w:val="24"/>
        </w:rPr>
        <w:t>НЕПРАВИЛЬНОГО ИСПОЛЬЗОВАНИЯ</w:t>
      </w:r>
      <w:r w:rsidRPr="00754C94">
        <w:rPr>
          <w:szCs w:val="24"/>
        </w:rPr>
        <w:t xml:space="preserve">, </w:t>
      </w:r>
      <w:r>
        <w:rPr>
          <w:szCs w:val="24"/>
        </w:rPr>
        <w:t>например</w:t>
      </w:r>
      <w:r w:rsidRPr="00754C94">
        <w:rPr>
          <w:szCs w:val="24"/>
        </w:rPr>
        <w:t xml:space="preserve">, </w:t>
      </w:r>
      <w:r w:rsidR="00B34B49">
        <w:rPr>
          <w:szCs w:val="24"/>
        </w:rPr>
        <w:br/>
      </w:r>
      <w:r>
        <w:rPr>
          <w:szCs w:val="24"/>
        </w:rPr>
        <w:t>при</w:t>
      </w:r>
      <w:r w:rsidR="00D13816">
        <w:rPr>
          <w:szCs w:val="24"/>
        </w:rPr>
        <w:t xml:space="preserve"> </w:t>
      </w:r>
      <w:r>
        <w:rPr>
          <w:szCs w:val="24"/>
        </w:rPr>
        <w:t>использовании</w:t>
      </w:r>
      <w:r w:rsidR="00D13816">
        <w:rPr>
          <w:szCs w:val="24"/>
        </w:rPr>
        <w:t xml:space="preserve"> </w:t>
      </w:r>
      <w:r>
        <w:rPr>
          <w:szCs w:val="24"/>
        </w:rPr>
        <w:t>топлива</w:t>
      </w:r>
      <w:r w:rsidRPr="00754C94">
        <w:rPr>
          <w:szCs w:val="24"/>
        </w:rPr>
        <w:t xml:space="preserve">, </w:t>
      </w:r>
      <w:r>
        <w:rPr>
          <w:szCs w:val="24"/>
        </w:rPr>
        <w:t>отличного</w:t>
      </w:r>
      <w:r w:rsidR="00D13816">
        <w:rPr>
          <w:szCs w:val="24"/>
        </w:rPr>
        <w:t xml:space="preserve"> </w:t>
      </w:r>
      <w:r>
        <w:rPr>
          <w:szCs w:val="24"/>
        </w:rPr>
        <w:t>от</w:t>
      </w:r>
      <w:r w:rsidR="00D13816">
        <w:rPr>
          <w:szCs w:val="24"/>
        </w:rPr>
        <w:t xml:space="preserve"> </w:t>
      </w:r>
      <w:r>
        <w:rPr>
          <w:szCs w:val="24"/>
        </w:rPr>
        <w:t>угля</w:t>
      </w:r>
      <w:r w:rsidRPr="00754C94">
        <w:rPr>
          <w:szCs w:val="24"/>
        </w:rPr>
        <w:t xml:space="preserve">, </w:t>
      </w:r>
      <w:r>
        <w:rPr>
          <w:szCs w:val="24"/>
        </w:rPr>
        <w:t>которые могут привести к механическим деформациям и/или появлению трещин в сварных точках, не покрываются настоящей гарантией</w:t>
      </w:r>
      <w:r w:rsidRPr="00A71618">
        <w:rPr>
          <w:szCs w:val="24"/>
        </w:rPr>
        <w:t>.</w:t>
      </w:r>
    </w:p>
    <w:p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При</w:t>
      </w:r>
      <w:r w:rsidR="00D13816">
        <w:rPr>
          <w:szCs w:val="24"/>
        </w:rPr>
        <w:t xml:space="preserve"> </w:t>
      </w:r>
      <w:r>
        <w:rPr>
          <w:szCs w:val="24"/>
        </w:rPr>
        <w:t>нормальном</w:t>
      </w:r>
      <w:r w:rsidR="00D13816">
        <w:rPr>
          <w:szCs w:val="24"/>
        </w:rPr>
        <w:t xml:space="preserve"> </w:t>
      </w:r>
      <w:r>
        <w:rPr>
          <w:szCs w:val="24"/>
        </w:rPr>
        <w:t>НАДЛЕЖАЩЕМ</w:t>
      </w:r>
      <w:r w:rsidR="00D13816">
        <w:rPr>
          <w:szCs w:val="24"/>
        </w:rPr>
        <w:t xml:space="preserve"> </w:t>
      </w:r>
      <w:r>
        <w:rPr>
          <w:szCs w:val="24"/>
        </w:rPr>
        <w:t>использовании</w:t>
      </w:r>
      <w:r w:rsidR="00D13816">
        <w:rPr>
          <w:szCs w:val="24"/>
        </w:rPr>
        <w:t xml:space="preserve"> </w:t>
      </w:r>
      <w:r>
        <w:rPr>
          <w:szCs w:val="24"/>
        </w:rPr>
        <w:t>печи</w:t>
      </w:r>
      <w:r w:rsidRPr="009D034E">
        <w:rPr>
          <w:szCs w:val="24"/>
        </w:rPr>
        <w:t xml:space="preserve">, </w:t>
      </w:r>
      <w:r w:rsidR="00D91867">
        <w:rPr>
          <w:szCs w:val="24"/>
        </w:rPr>
        <w:t xml:space="preserve">ООО «Веста» </w:t>
      </w:r>
      <w:r>
        <w:rPr>
          <w:szCs w:val="24"/>
        </w:rPr>
        <w:t xml:space="preserve">предоставляет гарантию на период </w:t>
      </w:r>
      <w:r w:rsidR="00371101">
        <w:rPr>
          <w:szCs w:val="24"/>
        </w:rPr>
        <w:t>12</w:t>
      </w:r>
      <w:r w:rsidRPr="009D034E">
        <w:rPr>
          <w:szCs w:val="24"/>
        </w:rPr>
        <w:t xml:space="preserve"> (</w:t>
      </w:r>
      <w:r w:rsidR="00371101">
        <w:rPr>
          <w:szCs w:val="24"/>
        </w:rPr>
        <w:t>двенадцать</w:t>
      </w:r>
      <w:r w:rsidRPr="009D034E">
        <w:rPr>
          <w:szCs w:val="24"/>
        </w:rPr>
        <w:t xml:space="preserve">) </w:t>
      </w:r>
      <w:r w:rsidR="00371101">
        <w:rPr>
          <w:szCs w:val="24"/>
        </w:rPr>
        <w:t>месяцев</w:t>
      </w:r>
      <w:r>
        <w:rPr>
          <w:szCs w:val="24"/>
        </w:rPr>
        <w:t xml:space="preserve"> от даты предоставления счета-фактуры.</w:t>
      </w:r>
    </w:p>
    <w:p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Внутренние</w:t>
      </w:r>
      <w:r w:rsidR="00D13816">
        <w:rPr>
          <w:szCs w:val="24"/>
        </w:rPr>
        <w:t xml:space="preserve"> </w:t>
      </w:r>
      <w:r>
        <w:rPr>
          <w:szCs w:val="24"/>
        </w:rPr>
        <w:t>электрические</w:t>
      </w:r>
      <w:r w:rsidR="00D13816">
        <w:rPr>
          <w:szCs w:val="24"/>
        </w:rPr>
        <w:t xml:space="preserve"> </w:t>
      </w:r>
      <w:r>
        <w:rPr>
          <w:szCs w:val="24"/>
        </w:rPr>
        <w:t>лампочки</w:t>
      </w:r>
      <w:r w:rsidRPr="009D034E">
        <w:rPr>
          <w:szCs w:val="24"/>
        </w:rPr>
        <w:t xml:space="preserve">, </w:t>
      </w:r>
      <w:r>
        <w:rPr>
          <w:szCs w:val="24"/>
        </w:rPr>
        <w:t>патрон</w:t>
      </w:r>
      <w:r w:rsidR="00D13816">
        <w:rPr>
          <w:szCs w:val="24"/>
        </w:rPr>
        <w:t xml:space="preserve"> </w:t>
      </w:r>
      <w:r>
        <w:rPr>
          <w:szCs w:val="24"/>
        </w:rPr>
        <w:t>лампочки</w:t>
      </w:r>
      <w:r w:rsidR="00D13816">
        <w:rPr>
          <w:szCs w:val="24"/>
        </w:rPr>
        <w:t xml:space="preserve"> </w:t>
      </w:r>
      <w:r>
        <w:rPr>
          <w:szCs w:val="24"/>
        </w:rPr>
        <w:t>и</w:t>
      </w:r>
      <w:r w:rsidR="00D13816">
        <w:rPr>
          <w:szCs w:val="24"/>
        </w:rPr>
        <w:t xml:space="preserve"> </w:t>
      </w:r>
      <w:r>
        <w:rPr>
          <w:szCs w:val="24"/>
        </w:rPr>
        <w:t>электрические</w:t>
      </w:r>
      <w:r w:rsidR="00B34B49">
        <w:rPr>
          <w:szCs w:val="24"/>
        </w:rPr>
        <w:t xml:space="preserve"> кабели </w:t>
      </w:r>
      <w:r>
        <w:rPr>
          <w:szCs w:val="24"/>
        </w:rPr>
        <w:t>являются компонентами, на которые НЕ распространяется настоящая гарантия</w:t>
      </w:r>
      <w:r w:rsidRPr="009D034E">
        <w:rPr>
          <w:szCs w:val="24"/>
        </w:rPr>
        <w:t>.</w:t>
      </w:r>
    </w:p>
    <w:p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Гарантия</w:t>
      </w:r>
      <w:r w:rsidR="00D13816">
        <w:rPr>
          <w:szCs w:val="24"/>
        </w:rPr>
        <w:t xml:space="preserve"> </w:t>
      </w:r>
      <w:r>
        <w:rPr>
          <w:szCs w:val="24"/>
        </w:rPr>
        <w:t>распространяется</w:t>
      </w:r>
      <w:r w:rsidR="00D13816">
        <w:rPr>
          <w:szCs w:val="24"/>
        </w:rPr>
        <w:t xml:space="preserve"> </w:t>
      </w:r>
      <w:r>
        <w:rPr>
          <w:szCs w:val="24"/>
        </w:rPr>
        <w:t>только</w:t>
      </w:r>
      <w:r w:rsidR="00D13816">
        <w:rPr>
          <w:szCs w:val="24"/>
        </w:rPr>
        <w:t xml:space="preserve"> </w:t>
      </w:r>
      <w:r>
        <w:rPr>
          <w:szCs w:val="24"/>
        </w:rPr>
        <w:t>на</w:t>
      </w:r>
      <w:r w:rsidR="00D13816">
        <w:rPr>
          <w:szCs w:val="24"/>
        </w:rPr>
        <w:t xml:space="preserve"> </w:t>
      </w:r>
      <w:r>
        <w:rPr>
          <w:szCs w:val="24"/>
        </w:rPr>
        <w:t>стоимость</w:t>
      </w:r>
      <w:r w:rsidR="00D13816">
        <w:rPr>
          <w:szCs w:val="24"/>
        </w:rPr>
        <w:t xml:space="preserve"> </w:t>
      </w:r>
      <w:r>
        <w:rPr>
          <w:szCs w:val="24"/>
        </w:rPr>
        <w:t>материалов</w:t>
      </w:r>
      <w:r w:rsidR="00D13816">
        <w:rPr>
          <w:szCs w:val="24"/>
        </w:rPr>
        <w:t xml:space="preserve"> </w:t>
      </w:r>
      <w:r>
        <w:rPr>
          <w:szCs w:val="24"/>
        </w:rPr>
        <w:t>для</w:t>
      </w:r>
      <w:r w:rsidR="00D13816">
        <w:rPr>
          <w:szCs w:val="24"/>
        </w:rPr>
        <w:t xml:space="preserve"> </w:t>
      </w:r>
      <w:r>
        <w:rPr>
          <w:szCs w:val="24"/>
        </w:rPr>
        <w:t>ремонта</w:t>
      </w:r>
      <w:r w:rsidR="00D13816">
        <w:rPr>
          <w:szCs w:val="24"/>
        </w:rPr>
        <w:t xml:space="preserve"> </w:t>
      </w:r>
      <w:r>
        <w:rPr>
          <w:szCs w:val="24"/>
        </w:rPr>
        <w:t>или</w:t>
      </w:r>
      <w:r w:rsidR="00D13816">
        <w:rPr>
          <w:szCs w:val="24"/>
        </w:rPr>
        <w:t xml:space="preserve"> </w:t>
      </w:r>
      <w:r>
        <w:rPr>
          <w:szCs w:val="24"/>
        </w:rPr>
        <w:t>замены.</w:t>
      </w:r>
      <w:r w:rsidR="00D13816">
        <w:rPr>
          <w:szCs w:val="24"/>
        </w:rPr>
        <w:t xml:space="preserve"> </w:t>
      </w:r>
      <w:r>
        <w:rPr>
          <w:szCs w:val="24"/>
        </w:rPr>
        <w:t>Любые трудозатраты, транспортные издержки или другие услуги будут оплачиваться пользователем</w:t>
      </w:r>
      <w:r w:rsidRPr="009D034E">
        <w:rPr>
          <w:szCs w:val="24"/>
        </w:rPr>
        <w:t>.</w:t>
      </w:r>
    </w:p>
    <w:p w:rsidR="0002061A" w:rsidRDefault="0002061A"/>
    <w:p w:rsidR="00674EC4" w:rsidRPr="00663503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663503">
        <w:rPr>
          <w:szCs w:val="24"/>
        </w:rPr>
        <w:t>СРОКИ И УСЛОВИЯ</w:t>
      </w:r>
    </w:p>
    <w:p w:rsidR="00674EC4" w:rsidRPr="00014D8B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a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Гарантия</w:t>
      </w:r>
      <w:r w:rsidRPr="00DE7FD6">
        <w:rPr>
          <w:b/>
          <w:bCs/>
          <w:szCs w:val="24"/>
        </w:rPr>
        <w:t>.</w:t>
      </w:r>
    </w:p>
    <w:p w:rsidR="00674EC4" w:rsidRPr="00564354" w:rsidRDefault="00D91867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ООО «Веста»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что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ее</w:t>
      </w:r>
      <w:r w:rsidR="00D13816">
        <w:rPr>
          <w:szCs w:val="24"/>
        </w:rPr>
        <w:t xml:space="preserve"> </w:t>
      </w:r>
      <w:r>
        <w:rPr>
          <w:szCs w:val="24"/>
        </w:rPr>
        <w:t>мангал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углях</w:t>
      </w:r>
      <w:r w:rsidR="00D13816">
        <w:rPr>
          <w:szCs w:val="24"/>
        </w:rPr>
        <w:t xml:space="preserve"> </w:t>
      </w:r>
      <w:r w:rsidR="00AA0897">
        <w:t>«</w:t>
      </w:r>
      <w:r w:rsidR="00AA0897">
        <w:rPr>
          <w:lang w:val="en-US"/>
        </w:rPr>
        <w:t>ARGENTINA</w:t>
      </w:r>
      <w:r w:rsidR="00AA0897">
        <w:t>»</w:t>
      </w:r>
      <w:r w:rsidR="00D13816">
        <w:t xml:space="preserve"> </w:t>
      </w:r>
      <w:r w:rsidR="00674EC4">
        <w:rPr>
          <w:szCs w:val="24"/>
        </w:rPr>
        <w:t>свободен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материалах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производственных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плохого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качества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изготовления</w:t>
      </w:r>
      <w:r w:rsidR="00674EC4" w:rsidRPr="0065352D">
        <w:rPr>
          <w:szCs w:val="24"/>
        </w:rPr>
        <w:t>,</w:t>
      </w:r>
      <w:r w:rsidR="00674EC4">
        <w:rPr>
          <w:szCs w:val="24"/>
        </w:rPr>
        <w:t xml:space="preserve"> указанных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настоящем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руководстве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371101">
        <w:rPr>
          <w:szCs w:val="24"/>
        </w:rPr>
        <w:t xml:space="preserve"> 12</w:t>
      </w:r>
      <w:r w:rsidR="00674EC4" w:rsidRPr="0065352D">
        <w:rPr>
          <w:szCs w:val="24"/>
        </w:rPr>
        <w:t xml:space="preserve"> (</w:t>
      </w:r>
      <w:r w:rsidR="00371101">
        <w:rPr>
          <w:szCs w:val="24"/>
        </w:rPr>
        <w:t>двенадцать</w:t>
      </w:r>
      <w:r w:rsidR="00674EC4" w:rsidRPr="0065352D">
        <w:rPr>
          <w:szCs w:val="24"/>
        </w:rPr>
        <w:t xml:space="preserve">) </w:t>
      </w:r>
      <w:r w:rsidR="00674EC4">
        <w:rPr>
          <w:szCs w:val="24"/>
        </w:rPr>
        <w:t>месяц</w:t>
      </w:r>
      <w:r w:rsidR="00371101">
        <w:rPr>
          <w:szCs w:val="24"/>
        </w:rPr>
        <w:t>ев</w:t>
      </w:r>
      <w:r w:rsidR="00674EC4" w:rsidRPr="0065352D">
        <w:rPr>
          <w:szCs w:val="24"/>
        </w:rPr>
        <w:t xml:space="preserve">. </w:t>
      </w:r>
      <w:r w:rsidR="00674EC4">
        <w:rPr>
          <w:szCs w:val="24"/>
        </w:rPr>
        <w:t>Гарантия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включает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вышеуказанный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ремонтные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услуги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замену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неисправных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</w:t>
      </w:r>
      <w:r w:rsidR="00674EC4" w:rsidRPr="00285EA2">
        <w:rPr>
          <w:szCs w:val="24"/>
        </w:rPr>
        <w:t>/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поврежденных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правильном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использовании,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неп</w:t>
      </w:r>
      <w:r>
        <w:rPr>
          <w:szCs w:val="24"/>
        </w:rPr>
        <w:t>осредственно на заводе ООО «Веста»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как было указано на предыдущих страницах</w:t>
      </w:r>
      <w:r w:rsidR="00674EC4" w:rsidRPr="00285EA2">
        <w:rPr>
          <w:szCs w:val="24"/>
        </w:rPr>
        <w:t xml:space="preserve">.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случае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устранения неисправности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месте установки устройства,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клиент должен будет оплатить расходы только за проезд и трудозатраты</w:t>
      </w:r>
      <w:r w:rsidR="00674EC4" w:rsidRPr="00564354">
        <w:rPr>
          <w:szCs w:val="24"/>
        </w:rPr>
        <w:t>.</w:t>
      </w:r>
    </w:p>
    <w:p w:rsidR="00674EC4" w:rsidRPr="0056435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b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Исключение</w:t>
      </w:r>
      <w:r w:rsidRPr="00DE7FD6">
        <w:rPr>
          <w:b/>
          <w:bCs/>
          <w:szCs w:val="24"/>
        </w:rPr>
        <w:t>.</w:t>
      </w:r>
    </w:p>
    <w:p w:rsidR="00674EC4" w:rsidRPr="001B5328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Компоненты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D13816">
        <w:rPr>
          <w:szCs w:val="24"/>
        </w:rPr>
        <w:t xml:space="preserve"> </w:t>
      </w:r>
      <w:r>
        <w:rPr>
          <w:szCs w:val="24"/>
        </w:rPr>
        <w:t>обычно</w:t>
      </w:r>
      <w:r w:rsidR="00D13816">
        <w:rPr>
          <w:szCs w:val="24"/>
        </w:rPr>
        <w:t xml:space="preserve"> </w:t>
      </w:r>
      <w:r>
        <w:rPr>
          <w:szCs w:val="24"/>
        </w:rPr>
        <w:t>подвержены</w:t>
      </w:r>
      <w:r w:rsidR="00D13816">
        <w:rPr>
          <w:szCs w:val="24"/>
        </w:rPr>
        <w:t xml:space="preserve"> </w:t>
      </w:r>
      <w:r>
        <w:rPr>
          <w:szCs w:val="24"/>
        </w:rPr>
        <w:t>износу</w:t>
      </w:r>
      <w:r w:rsidRPr="008A213F">
        <w:rPr>
          <w:szCs w:val="24"/>
        </w:rPr>
        <w:t xml:space="preserve">, </w:t>
      </w:r>
      <w:r>
        <w:rPr>
          <w:szCs w:val="24"/>
        </w:rPr>
        <w:t>как</w:t>
      </w:r>
      <w:r w:rsidR="00D13816">
        <w:rPr>
          <w:szCs w:val="24"/>
        </w:rPr>
        <w:t xml:space="preserve"> </w:t>
      </w:r>
      <w:r>
        <w:rPr>
          <w:szCs w:val="24"/>
        </w:rPr>
        <w:t>упоминалось</w:t>
      </w:r>
      <w:r w:rsidR="00D13816">
        <w:rPr>
          <w:szCs w:val="24"/>
        </w:rPr>
        <w:t xml:space="preserve"> </w:t>
      </w:r>
      <w:r>
        <w:rPr>
          <w:szCs w:val="24"/>
        </w:rPr>
        <w:t>ранее</w:t>
      </w:r>
      <w:r w:rsidRPr="008A213F">
        <w:rPr>
          <w:szCs w:val="24"/>
        </w:rPr>
        <w:t xml:space="preserve">, </w:t>
      </w:r>
      <w:r>
        <w:rPr>
          <w:szCs w:val="24"/>
        </w:rPr>
        <w:t>части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D13816">
        <w:rPr>
          <w:szCs w:val="24"/>
        </w:rPr>
        <w:t xml:space="preserve"> </w:t>
      </w:r>
      <w:r>
        <w:rPr>
          <w:szCs w:val="24"/>
        </w:rPr>
        <w:t>могут</w:t>
      </w:r>
      <w:r w:rsidR="00D13816">
        <w:rPr>
          <w:szCs w:val="24"/>
        </w:rPr>
        <w:t xml:space="preserve"> </w:t>
      </w:r>
      <w:r>
        <w:rPr>
          <w:szCs w:val="24"/>
        </w:rPr>
        <w:t>быть</w:t>
      </w:r>
      <w:r w:rsidR="00D13816">
        <w:rPr>
          <w:szCs w:val="24"/>
        </w:rPr>
        <w:t xml:space="preserve"> </w:t>
      </w:r>
      <w:r>
        <w:rPr>
          <w:szCs w:val="24"/>
        </w:rPr>
        <w:t>поломаны</w:t>
      </w:r>
      <w:r w:rsidR="00D13816"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r w:rsidR="00D13816">
        <w:rPr>
          <w:szCs w:val="24"/>
        </w:rPr>
        <w:t xml:space="preserve"> </w:t>
      </w:r>
      <w:r>
        <w:rPr>
          <w:szCs w:val="24"/>
        </w:rPr>
        <w:t>следствие</w:t>
      </w:r>
      <w:proofErr w:type="gramEnd"/>
      <w:r w:rsidR="00D13816">
        <w:rPr>
          <w:szCs w:val="24"/>
        </w:rPr>
        <w:t xml:space="preserve"> </w:t>
      </w:r>
      <w:r>
        <w:rPr>
          <w:szCs w:val="24"/>
        </w:rPr>
        <w:t>повреждений</w:t>
      </w:r>
      <w:r w:rsidRPr="008A213F">
        <w:rPr>
          <w:szCs w:val="24"/>
        </w:rPr>
        <w:t xml:space="preserve">, </w:t>
      </w:r>
      <w:r>
        <w:rPr>
          <w:szCs w:val="24"/>
        </w:rPr>
        <w:t>не</w:t>
      </w:r>
      <w:r w:rsidR="00D13816">
        <w:rPr>
          <w:szCs w:val="24"/>
        </w:rPr>
        <w:t xml:space="preserve"> </w:t>
      </w:r>
      <w:r>
        <w:rPr>
          <w:szCs w:val="24"/>
        </w:rPr>
        <w:t>связанных</w:t>
      </w:r>
      <w:r w:rsidR="00D13816">
        <w:rPr>
          <w:szCs w:val="24"/>
        </w:rPr>
        <w:t xml:space="preserve"> </w:t>
      </w:r>
      <w:r>
        <w:rPr>
          <w:szCs w:val="24"/>
        </w:rPr>
        <w:t>с производственными</w:t>
      </w:r>
      <w:r w:rsidR="00D13816">
        <w:rPr>
          <w:szCs w:val="24"/>
        </w:rPr>
        <w:t xml:space="preserve"> </w:t>
      </w:r>
      <w:r>
        <w:rPr>
          <w:szCs w:val="24"/>
        </w:rPr>
        <w:t xml:space="preserve">дефектами системы </w:t>
      </w:r>
      <w:r w:rsidR="00B34B49">
        <w:rPr>
          <w:szCs w:val="24"/>
        </w:rPr>
        <w:br/>
      </w:r>
      <w:r>
        <w:rPr>
          <w:szCs w:val="24"/>
        </w:rPr>
        <w:t>или ее компонентов, не покрываются настоящей гарантией</w:t>
      </w:r>
      <w:r w:rsidRPr="001B5328">
        <w:rPr>
          <w:szCs w:val="24"/>
        </w:rPr>
        <w:t>.</w:t>
      </w:r>
    </w:p>
    <w:p w:rsidR="00674EC4" w:rsidRPr="001B64F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Транспортные</w:t>
      </w:r>
      <w:r w:rsidR="00D13816">
        <w:rPr>
          <w:szCs w:val="24"/>
        </w:rPr>
        <w:t xml:space="preserve"> </w:t>
      </w:r>
      <w:r>
        <w:rPr>
          <w:szCs w:val="24"/>
        </w:rPr>
        <w:t>повреждения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неправильное</w:t>
      </w:r>
      <w:r w:rsidR="00D13816">
        <w:rPr>
          <w:szCs w:val="24"/>
        </w:rPr>
        <w:t xml:space="preserve"> </w:t>
      </w:r>
      <w:r>
        <w:rPr>
          <w:szCs w:val="24"/>
        </w:rPr>
        <w:t>подсоединение</w:t>
      </w:r>
      <w:r w:rsidR="00D13816">
        <w:rPr>
          <w:szCs w:val="24"/>
        </w:rPr>
        <w:t xml:space="preserve"> </w:t>
      </w:r>
      <w:r>
        <w:rPr>
          <w:szCs w:val="24"/>
        </w:rPr>
        <w:t>к</w:t>
      </w:r>
      <w:r w:rsidR="00D13816">
        <w:rPr>
          <w:szCs w:val="24"/>
        </w:rPr>
        <w:t xml:space="preserve"> </w:t>
      </w:r>
      <w:proofErr w:type="spellStart"/>
      <w:r>
        <w:rPr>
          <w:szCs w:val="24"/>
        </w:rPr>
        <w:t>электропитающим</w:t>
      </w:r>
      <w:proofErr w:type="spellEnd"/>
      <w:r w:rsidR="00D13816">
        <w:rPr>
          <w:szCs w:val="24"/>
        </w:rPr>
        <w:t xml:space="preserve"> </w:t>
      </w:r>
      <w:r>
        <w:rPr>
          <w:szCs w:val="24"/>
        </w:rPr>
        <w:t>установкам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неправильная</w:t>
      </w:r>
      <w:r w:rsidR="00D13816">
        <w:rPr>
          <w:szCs w:val="24"/>
        </w:rPr>
        <w:t xml:space="preserve"> </w:t>
      </w:r>
      <w:r>
        <w:rPr>
          <w:szCs w:val="24"/>
        </w:rPr>
        <w:t>установка</w:t>
      </w:r>
      <w:r w:rsidRPr="001B64F0">
        <w:rPr>
          <w:szCs w:val="24"/>
        </w:rPr>
        <w:t xml:space="preserve"> (</w:t>
      </w:r>
      <w:r>
        <w:rPr>
          <w:szCs w:val="24"/>
        </w:rPr>
        <w:t>если</w:t>
      </w:r>
      <w:r w:rsidR="00D13816">
        <w:rPr>
          <w:szCs w:val="24"/>
        </w:rPr>
        <w:t xml:space="preserve"> </w:t>
      </w:r>
      <w:r>
        <w:rPr>
          <w:szCs w:val="24"/>
        </w:rPr>
        <w:t>она</w:t>
      </w:r>
      <w:r w:rsidR="00D13816">
        <w:rPr>
          <w:szCs w:val="24"/>
        </w:rPr>
        <w:t xml:space="preserve"> </w:t>
      </w:r>
      <w:r>
        <w:rPr>
          <w:szCs w:val="24"/>
        </w:rPr>
        <w:t>выполнена</w:t>
      </w:r>
      <w:r w:rsidR="00D13816">
        <w:rPr>
          <w:szCs w:val="24"/>
        </w:rPr>
        <w:t xml:space="preserve"> </w:t>
      </w:r>
      <w:r>
        <w:rPr>
          <w:szCs w:val="24"/>
        </w:rPr>
        <w:t>не</w:t>
      </w:r>
      <w:r w:rsidR="00D13816">
        <w:rPr>
          <w:szCs w:val="24"/>
        </w:rPr>
        <w:t xml:space="preserve"> </w:t>
      </w:r>
      <w:r>
        <w:rPr>
          <w:szCs w:val="24"/>
        </w:rPr>
        <w:t>нашим</w:t>
      </w:r>
      <w:r w:rsidR="00D13816">
        <w:rPr>
          <w:szCs w:val="24"/>
        </w:rPr>
        <w:t xml:space="preserve"> </w:t>
      </w:r>
      <w:r>
        <w:rPr>
          <w:szCs w:val="24"/>
        </w:rPr>
        <w:t>персоналом</w:t>
      </w:r>
      <w:r w:rsidRPr="001B64F0">
        <w:rPr>
          <w:szCs w:val="24"/>
        </w:rPr>
        <w:t xml:space="preserve">), </w:t>
      </w:r>
      <w:r>
        <w:rPr>
          <w:szCs w:val="24"/>
        </w:rPr>
        <w:t xml:space="preserve">небрежность или беспечность </w:t>
      </w:r>
      <w:r w:rsidR="00B34B49">
        <w:rPr>
          <w:szCs w:val="24"/>
        </w:rPr>
        <w:br/>
      </w:r>
      <w:r>
        <w:rPr>
          <w:szCs w:val="24"/>
        </w:rPr>
        <w:t>при использовании</w:t>
      </w:r>
      <w:r w:rsidRPr="001B64F0">
        <w:rPr>
          <w:szCs w:val="24"/>
        </w:rPr>
        <w:t xml:space="preserve">, </w:t>
      </w:r>
      <w:r>
        <w:rPr>
          <w:szCs w:val="24"/>
        </w:rPr>
        <w:t xml:space="preserve">вмешательство в работу неавторизированного персонала, вандализм, независящие от нас обстоятельства, такие как стихийные бедствия, забастовки, восстания, военные действия </w:t>
      </w:r>
      <w:r w:rsidR="00B34B49">
        <w:rPr>
          <w:szCs w:val="24"/>
        </w:rPr>
        <w:br/>
      </w:r>
      <w:r>
        <w:rPr>
          <w:szCs w:val="24"/>
        </w:rPr>
        <w:t>не покрываются настоящей гарантией</w:t>
      </w:r>
      <w:r w:rsidRPr="001B64F0">
        <w:rPr>
          <w:szCs w:val="24"/>
        </w:rPr>
        <w:t>.</w:t>
      </w:r>
    </w:p>
    <w:p w:rsidR="00674EC4" w:rsidRPr="001B64F0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c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Запасные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части</w:t>
      </w:r>
      <w:r w:rsidRPr="00DE7FD6">
        <w:rPr>
          <w:b/>
          <w:bCs/>
          <w:szCs w:val="24"/>
        </w:rPr>
        <w:t>.</w:t>
      </w:r>
    </w:p>
    <w:p w:rsidR="00674EC4" w:rsidRPr="00CC374C" w:rsidRDefault="00D91867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ООО «Веста» </w:t>
      </w:r>
      <w:r w:rsidR="00674EC4">
        <w:rPr>
          <w:szCs w:val="24"/>
        </w:rPr>
        <w:t>не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немедленную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даже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время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действия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гарантийного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периода</w:t>
      </w:r>
      <w:r w:rsidR="00674EC4" w:rsidRPr="006D0944">
        <w:rPr>
          <w:szCs w:val="24"/>
        </w:rPr>
        <w:t xml:space="preserve">. </w:t>
      </w:r>
      <w:r w:rsidR="00674EC4">
        <w:rPr>
          <w:szCs w:val="24"/>
        </w:rPr>
        <w:t>Клиент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несет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ответственность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наличие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необходимых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для техобслуживания печи</w:t>
      </w:r>
      <w:r>
        <w:rPr>
          <w:szCs w:val="24"/>
        </w:rPr>
        <w:t xml:space="preserve"> (мангала)</w:t>
      </w:r>
      <w:r w:rsidR="00674EC4" w:rsidRPr="00CC374C">
        <w:rPr>
          <w:szCs w:val="24"/>
        </w:rPr>
        <w:t xml:space="preserve">. </w:t>
      </w:r>
      <w:r>
        <w:rPr>
          <w:szCs w:val="24"/>
        </w:rPr>
        <w:t xml:space="preserve">ООО «Веста» </w:t>
      </w:r>
      <w:r w:rsidR="00674EC4">
        <w:rPr>
          <w:szCs w:val="24"/>
        </w:rPr>
        <w:t>гарантирует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только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механических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674EC4" w:rsidRPr="00CC374C">
        <w:rPr>
          <w:szCs w:val="24"/>
        </w:rPr>
        <w:t xml:space="preserve"> (</w:t>
      </w:r>
      <w:r w:rsidR="00674EC4">
        <w:rPr>
          <w:szCs w:val="24"/>
        </w:rPr>
        <w:t>компонентов</w:t>
      </w:r>
      <w:r w:rsidR="00674EC4" w:rsidRPr="00CC374C">
        <w:rPr>
          <w:szCs w:val="24"/>
        </w:rPr>
        <w:t xml:space="preserve">, </w:t>
      </w:r>
      <w:r w:rsidR="00674EC4">
        <w:rPr>
          <w:szCs w:val="24"/>
        </w:rPr>
        <w:t>изготавливаемых</w:t>
      </w:r>
      <w:r w:rsidR="00D13816">
        <w:rPr>
          <w:szCs w:val="24"/>
        </w:rPr>
        <w:t xml:space="preserve"> </w:t>
      </w:r>
      <w:r>
        <w:rPr>
          <w:szCs w:val="24"/>
        </w:rPr>
        <w:t>ООО «Веста»</w:t>
      </w:r>
      <w:r w:rsidR="00674EC4" w:rsidRPr="00CC374C">
        <w:rPr>
          <w:szCs w:val="24"/>
        </w:rPr>
        <w:t>)</w:t>
      </w:r>
      <w:r w:rsidR="00674EC4">
        <w:rPr>
          <w:szCs w:val="24"/>
        </w:rPr>
        <w:t>. Электрические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электронные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приборы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оборудование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обычно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доступны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внутреннем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рынке</w:t>
      </w:r>
      <w:r w:rsidR="00674EC4" w:rsidRPr="00CC374C">
        <w:rPr>
          <w:szCs w:val="24"/>
        </w:rPr>
        <w:t>.</w:t>
      </w:r>
    </w:p>
    <w:p w:rsidR="00674EC4" w:rsidRDefault="00674EC4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674EC4" w:rsidRPr="009E4445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d</w:t>
      </w:r>
      <w:r w:rsidRPr="009E444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Процедура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оформления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дефектной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ведомости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или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заявки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 ремонт</w:t>
      </w:r>
      <w:r w:rsidRPr="009E4445">
        <w:rPr>
          <w:b/>
          <w:bCs/>
          <w:szCs w:val="24"/>
        </w:rPr>
        <w:t>.</w:t>
      </w:r>
    </w:p>
    <w:p w:rsidR="00674EC4" w:rsidRPr="005B3DC1" w:rsidRDefault="00674EC4" w:rsidP="003D262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Процедура</w:t>
      </w:r>
      <w:r w:rsidRPr="005B3DC1">
        <w:rPr>
          <w:szCs w:val="24"/>
        </w:rPr>
        <w:t xml:space="preserve">, </w:t>
      </w:r>
      <w:r>
        <w:rPr>
          <w:szCs w:val="24"/>
        </w:rPr>
        <w:t>которую</w:t>
      </w:r>
      <w:r w:rsidR="00D13816">
        <w:rPr>
          <w:szCs w:val="24"/>
        </w:rPr>
        <w:t xml:space="preserve"> </w:t>
      </w:r>
      <w:r>
        <w:rPr>
          <w:szCs w:val="24"/>
        </w:rPr>
        <w:t>необходимо</w:t>
      </w:r>
      <w:r w:rsidR="00D13816">
        <w:rPr>
          <w:szCs w:val="24"/>
        </w:rPr>
        <w:t xml:space="preserve"> </w:t>
      </w:r>
      <w:r>
        <w:rPr>
          <w:szCs w:val="24"/>
        </w:rPr>
        <w:t>выполнить</w:t>
      </w:r>
      <w:r w:rsidR="00D13816">
        <w:rPr>
          <w:szCs w:val="24"/>
        </w:rPr>
        <w:t xml:space="preserve"> </w:t>
      </w:r>
      <w:r>
        <w:rPr>
          <w:szCs w:val="24"/>
        </w:rPr>
        <w:t>для</w:t>
      </w:r>
      <w:r w:rsidR="00D13816">
        <w:rPr>
          <w:szCs w:val="24"/>
        </w:rPr>
        <w:t xml:space="preserve"> </w:t>
      </w:r>
      <w:r>
        <w:rPr>
          <w:szCs w:val="24"/>
        </w:rPr>
        <w:t>заявки</w:t>
      </w:r>
      <w:r w:rsidR="00D13816">
        <w:rPr>
          <w:szCs w:val="24"/>
        </w:rPr>
        <w:t xml:space="preserve"> </w:t>
      </w:r>
      <w:r>
        <w:rPr>
          <w:szCs w:val="24"/>
        </w:rPr>
        <w:t>на</w:t>
      </w:r>
      <w:r w:rsidR="00D13816">
        <w:rPr>
          <w:szCs w:val="24"/>
        </w:rPr>
        <w:t xml:space="preserve"> </w:t>
      </w:r>
      <w:r>
        <w:rPr>
          <w:szCs w:val="24"/>
        </w:rPr>
        <w:t xml:space="preserve">проведение ремонта компанией </w:t>
      </w:r>
      <w:r w:rsidR="00D91867">
        <w:rPr>
          <w:szCs w:val="24"/>
        </w:rPr>
        <w:t xml:space="preserve">«Веста» </w:t>
      </w:r>
      <w:r>
        <w:rPr>
          <w:szCs w:val="24"/>
        </w:rPr>
        <w:t>как</w:t>
      </w:r>
      <w:r w:rsidR="00D13816">
        <w:rPr>
          <w:szCs w:val="24"/>
        </w:rPr>
        <w:t xml:space="preserve"> </w:t>
      </w:r>
      <w:r>
        <w:rPr>
          <w:szCs w:val="24"/>
        </w:rPr>
        <w:t>в</w:t>
      </w:r>
      <w:r w:rsidR="00D13816">
        <w:rPr>
          <w:szCs w:val="24"/>
        </w:rPr>
        <w:t xml:space="preserve"> </w:t>
      </w:r>
      <w:r>
        <w:rPr>
          <w:szCs w:val="24"/>
        </w:rPr>
        <w:t>гарантийный</w:t>
      </w:r>
      <w:r w:rsidR="00D13816">
        <w:rPr>
          <w:szCs w:val="24"/>
        </w:rPr>
        <w:t xml:space="preserve"> </w:t>
      </w:r>
      <w:r>
        <w:rPr>
          <w:szCs w:val="24"/>
        </w:rPr>
        <w:t>период</w:t>
      </w:r>
      <w:r w:rsidRPr="005B3DC1">
        <w:rPr>
          <w:szCs w:val="24"/>
        </w:rPr>
        <w:t xml:space="preserve">, </w:t>
      </w:r>
      <w:r>
        <w:rPr>
          <w:szCs w:val="24"/>
        </w:rPr>
        <w:t>таки</w:t>
      </w:r>
      <w:r w:rsidR="003D262D">
        <w:rPr>
          <w:szCs w:val="24"/>
        </w:rPr>
        <w:t xml:space="preserve"> после его </w:t>
      </w:r>
      <w:r>
        <w:rPr>
          <w:szCs w:val="24"/>
        </w:rPr>
        <w:t>окончания</w:t>
      </w:r>
      <w:r w:rsidRPr="005B3DC1">
        <w:rPr>
          <w:szCs w:val="24"/>
        </w:rPr>
        <w:t xml:space="preserve">, </w:t>
      </w:r>
      <w:r>
        <w:rPr>
          <w:szCs w:val="24"/>
        </w:rPr>
        <w:t>заключается в следующем</w:t>
      </w:r>
      <w:r w:rsidRPr="005B3DC1">
        <w:rPr>
          <w:szCs w:val="24"/>
        </w:rPr>
        <w:t>:</w:t>
      </w:r>
    </w:p>
    <w:p w:rsidR="00674EC4" w:rsidRPr="005B3DC1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</w:p>
    <w:p w:rsidR="00674EC4" w:rsidRPr="00AB62E3" w:rsidRDefault="003D262D" w:rsidP="00674EC4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непосредственно в</w:t>
      </w:r>
      <w:r w:rsidR="00296E68">
        <w:rPr>
          <w:b/>
          <w:bCs/>
          <w:szCs w:val="24"/>
        </w:rPr>
        <w:t xml:space="preserve"> ООО «Веста»</w:t>
      </w:r>
      <w:r w:rsidR="00674EC4" w:rsidRPr="00AB62E3">
        <w:rPr>
          <w:b/>
          <w:bCs/>
          <w:szCs w:val="24"/>
        </w:rPr>
        <w:t>:</w:t>
      </w:r>
    </w:p>
    <w:p w:rsidR="00674EC4" w:rsidRPr="00221BFC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221BFC">
        <w:rPr>
          <w:szCs w:val="24"/>
        </w:rPr>
        <w:t xml:space="preserve">- </w:t>
      </w:r>
      <w:r>
        <w:rPr>
          <w:szCs w:val="24"/>
        </w:rPr>
        <w:t>отправьте</w:t>
      </w:r>
      <w:r w:rsidR="006D75E5">
        <w:rPr>
          <w:szCs w:val="24"/>
        </w:rPr>
        <w:t xml:space="preserve"> </w:t>
      </w:r>
      <w:r>
        <w:rPr>
          <w:szCs w:val="24"/>
        </w:rPr>
        <w:t>письмо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электронной</w:t>
      </w:r>
      <w:r w:rsidR="006D75E5">
        <w:rPr>
          <w:szCs w:val="24"/>
        </w:rPr>
        <w:t xml:space="preserve"> </w:t>
      </w:r>
      <w:r>
        <w:rPr>
          <w:szCs w:val="24"/>
        </w:rPr>
        <w:t>почте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адресу</w:t>
      </w:r>
      <w:r w:rsidR="006D75E5">
        <w:rPr>
          <w:szCs w:val="24"/>
        </w:rPr>
        <w:t xml:space="preserve"> </w:t>
      </w:r>
      <w:hyperlink r:id="rId10" w:history="1">
        <w:r w:rsidR="00296E68" w:rsidRPr="00AC1E18">
          <w:rPr>
            <w:rStyle w:val="a3"/>
            <w:szCs w:val="24"/>
            <w:lang w:val="en-US"/>
          </w:rPr>
          <w:t>sales</w:t>
        </w:r>
        <w:r w:rsidR="00296E68" w:rsidRPr="00AC1E18">
          <w:rPr>
            <w:rStyle w:val="a3"/>
            <w:szCs w:val="24"/>
          </w:rPr>
          <w:t>@</w:t>
        </w:r>
        <w:r w:rsidR="00296E68" w:rsidRPr="00AC1E18">
          <w:rPr>
            <w:rStyle w:val="a3"/>
            <w:szCs w:val="24"/>
            <w:lang w:val="en-US"/>
          </w:rPr>
          <w:t>mangalvesta</w:t>
        </w:r>
        <w:r w:rsidR="00296E68" w:rsidRPr="00AC1E18">
          <w:rPr>
            <w:rStyle w:val="a3"/>
            <w:szCs w:val="24"/>
          </w:rPr>
          <w:t>.</w:t>
        </w:r>
        <w:r w:rsidR="00296E68" w:rsidRPr="00AC1E18">
          <w:rPr>
            <w:rStyle w:val="a3"/>
            <w:szCs w:val="24"/>
            <w:lang w:val="en-US"/>
          </w:rPr>
          <w:t>ru</w:t>
        </w:r>
      </w:hyperlink>
      <w:r w:rsidRPr="00221BFC">
        <w:rPr>
          <w:szCs w:val="24"/>
        </w:rPr>
        <w:t xml:space="preserve">, </w:t>
      </w:r>
      <w:r>
        <w:rPr>
          <w:szCs w:val="24"/>
        </w:rPr>
        <w:t>с</w:t>
      </w:r>
      <w:r w:rsidR="006D75E5">
        <w:rPr>
          <w:szCs w:val="24"/>
        </w:rPr>
        <w:t xml:space="preserve"> </w:t>
      </w:r>
      <w:r>
        <w:rPr>
          <w:szCs w:val="24"/>
        </w:rPr>
        <w:t>отчетом</w:t>
      </w:r>
      <w:r w:rsidR="006D75E5">
        <w:rPr>
          <w:szCs w:val="24"/>
        </w:rPr>
        <w:t xml:space="preserve"> </w:t>
      </w:r>
      <w:r>
        <w:rPr>
          <w:szCs w:val="24"/>
        </w:rPr>
        <w:t>и</w:t>
      </w:r>
      <w:r w:rsidR="006D75E5">
        <w:rPr>
          <w:szCs w:val="24"/>
        </w:rPr>
        <w:t xml:space="preserve"> </w:t>
      </w:r>
      <w:r>
        <w:rPr>
          <w:szCs w:val="24"/>
        </w:rPr>
        <w:t>описанием</w:t>
      </w:r>
      <w:r w:rsidR="006D75E5">
        <w:rPr>
          <w:szCs w:val="24"/>
        </w:rPr>
        <w:t xml:space="preserve"> </w:t>
      </w:r>
      <w:r>
        <w:rPr>
          <w:szCs w:val="24"/>
        </w:rPr>
        <w:t>характера</w:t>
      </w:r>
      <w:r w:rsidR="006D75E5">
        <w:rPr>
          <w:szCs w:val="24"/>
        </w:rPr>
        <w:t xml:space="preserve"> </w:t>
      </w:r>
      <w:r>
        <w:rPr>
          <w:szCs w:val="24"/>
        </w:rPr>
        <w:t>неисправности, типом требуемой помощи и именем контактного лица, с которым необходимо согласовать условия оказания поддержки</w:t>
      </w:r>
      <w:r w:rsidRPr="00221BFC">
        <w:rPr>
          <w:szCs w:val="24"/>
        </w:rPr>
        <w:t>.</w:t>
      </w:r>
    </w:p>
    <w:p w:rsidR="00674EC4" w:rsidRPr="00296E68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для</w:t>
      </w:r>
      <w:r w:rsidR="006D75E5">
        <w:rPr>
          <w:szCs w:val="24"/>
        </w:rPr>
        <w:t xml:space="preserve"> </w:t>
      </w:r>
      <w:r>
        <w:rPr>
          <w:szCs w:val="24"/>
        </w:rPr>
        <w:t>указания типа неисправности позвоните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следующему</w:t>
      </w:r>
      <w:r w:rsidR="006D75E5">
        <w:rPr>
          <w:szCs w:val="24"/>
        </w:rPr>
        <w:t xml:space="preserve"> </w:t>
      </w:r>
      <w:r>
        <w:rPr>
          <w:szCs w:val="24"/>
        </w:rPr>
        <w:t>номеру</w:t>
      </w:r>
      <w:r w:rsidRPr="00996731">
        <w:rPr>
          <w:szCs w:val="24"/>
        </w:rPr>
        <w:t xml:space="preserve">: </w:t>
      </w:r>
      <w:r w:rsidR="00296E68">
        <w:rPr>
          <w:szCs w:val="24"/>
        </w:rPr>
        <w:t>+7</w:t>
      </w:r>
      <w:r w:rsidR="00296E68" w:rsidRPr="00296E68">
        <w:rPr>
          <w:szCs w:val="24"/>
        </w:rPr>
        <w:t>-927-883-49-10</w:t>
      </w:r>
    </w:p>
    <w:p w:rsidR="00674EC4" w:rsidRPr="00996731" w:rsidRDefault="003D262D" w:rsidP="003D262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="00674EC4">
        <w:rPr>
          <w:szCs w:val="24"/>
        </w:rPr>
        <w:t>в</w:t>
      </w:r>
      <w:r w:rsidR="006D75E5">
        <w:rPr>
          <w:szCs w:val="24"/>
        </w:rPr>
        <w:t xml:space="preserve"> </w:t>
      </w:r>
      <w:r w:rsidR="00674EC4">
        <w:rPr>
          <w:szCs w:val="24"/>
        </w:rPr>
        <w:t>зависимости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от</w:t>
      </w:r>
      <w:r w:rsidR="006D75E5">
        <w:rPr>
          <w:szCs w:val="24"/>
        </w:rPr>
        <w:t xml:space="preserve"> </w:t>
      </w:r>
      <w:r w:rsidR="00674EC4">
        <w:rPr>
          <w:szCs w:val="24"/>
        </w:rPr>
        <w:t>типа</w:t>
      </w:r>
      <w:r w:rsidR="006D75E5">
        <w:rPr>
          <w:szCs w:val="24"/>
        </w:rPr>
        <w:t xml:space="preserve"> </w:t>
      </w:r>
      <w:r w:rsidR="00674EC4">
        <w:rPr>
          <w:szCs w:val="24"/>
        </w:rPr>
        <w:t>неисправности</w:t>
      </w:r>
      <w:r w:rsidR="00674EC4" w:rsidRPr="00996731">
        <w:rPr>
          <w:szCs w:val="24"/>
        </w:rPr>
        <w:t xml:space="preserve">, </w:t>
      </w:r>
      <w:r w:rsidR="00674EC4">
        <w:rPr>
          <w:szCs w:val="24"/>
        </w:rPr>
        <w:t>наш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отдел</w:t>
      </w:r>
      <w:r w:rsidR="006D75E5">
        <w:rPr>
          <w:szCs w:val="24"/>
        </w:rPr>
        <w:t xml:space="preserve"> </w:t>
      </w:r>
      <w:r w:rsidR="00674EC4">
        <w:rPr>
          <w:szCs w:val="24"/>
        </w:rPr>
        <w:t>технического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обслуживания</w:t>
      </w:r>
      <w:r w:rsidR="006D75E5">
        <w:rPr>
          <w:szCs w:val="24"/>
        </w:rPr>
        <w:t xml:space="preserve"> </w:t>
      </w:r>
      <w:r w:rsidR="00674EC4">
        <w:rPr>
          <w:szCs w:val="24"/>
        </w:rPr>
        <w:t>проинформирует</w:t>
      </w:r>
      <w:r w:rsidR="006D75E5">
        <w:rPr>
          <w:szCs w:val="24"/>
        </w:rPr>
        <w:t xml:space="preserve"> </w:t>
      </w:r>
      <w:r w:rsidR="00674EC4">
        <w:rPr>
          <w:szCs w:val="24"/>
        </w:rPr>
        <w:t>вас</w:t>
      </w:r>
      <w:r>
        <w:rPr>
          <w:szCs w:val="24"/>
        </w:rPr>
        <w:br/>
      </w:r>
      <w:r w:rsidR="00674EC4">
        <w:rPr>
          <w:szCs w:val="24"/>
        </w:rPr>
        <w:t>об условиях оказания поддержки, указав в случае необходимости издержки, которые должен оплатить клиент в случае запроса на техническую поддержку</w:t>
      </w:r>
      <w:r w:rsidR="00674EC4" w:rsidRPr="00996731">
        <w:rPr>
          <w:szCs w:val="24"/>
        </w:rPr>
        <w:t>.</w:t>
      </w:r>
    </w:p>
    <w:p w:rsidR="00674EC4" w:rsidRPr="00996731" w:rsidRDefault="00674EC4" w:rsidP="003D262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674EC4" w:rsidRPr="00373BF9" w:rsidRDefault="003D262D" w:rsidP="003D262D">
      <w:pPr>
        <w:spacing w:after="200" w:line="276" w:lineRule="auto"/>
        <w:rPr>
          <w:b/>
          <w:bCs/>
          <w:szCs w:val="24"/>
        </w:rPr>
      </w:pPr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у</w:t>
      </w:r>
      <w:r w:rsidR="00296E68">
        <w:rPr>
          <w:b/>
          <w:bCs/>
          <w:szCs w:val="24"/>
        </w:rPr>
        <w:t xml:space="preserve"> авторизированного дилера</w:t>
      </w:r>
      <w:r w:rsidR="00674EC4" w:rsidRPr="00373BF9">
        <w:rPr>
          <w:b/>
          <w:bCs/>
          <w:szCs w:val="24"/>
        </w:rPr>
        <w:t>:</w:t>
      </w:r>
    </w:p>
    <w:p w:rsidR="00674EC4" w:rsidRPr="00996731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996731">
        <w:rPr>
          <w:szCs w:val="24"/>
        </w:rPr>
        <w:lastRenderedPageBreak/>
        <w:t xml:space="preserve">- </w:t>
      </w:r>
      <w:r>
        <w:rPr>
          <w:szCs w:val="24"/>
        </w:rPr>
        <w:t>обратитесь</w:t>
      </w:r>
      <w:r w:rsidR="006D75E5">
        <w:rPr>
          <w:szCs w:val="24"/>
        </w:rPr>
        <w:t xml:space="preserve"> </w:t>
      </w:r>
      <w:r>
        <w:rPr>
          <w:szCs w:val="24"/>
        </w:rPr>
        <w:t>напрямую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электронной</w:t>
      </w:r>
      <w:r w:rsidR="006D75E5">
        <w:rPr>
          <w:szCs w:val="24"/>
        </w:rPr>
        <w:t xml:space="preserve"> </w:t>
      </w:r>
      <w:r>
        <w:rPr>
          <w:szCs w:val="24"/>
        </w:rPr>
        <w:t>почте</w:t>
      </w:r>
      <w:r w:rsidR="006D75E5">
        <w:rPr>
          <w:szCs w:val="24"/>
        </w:rPr>
        <w:t xml:space="preserve"> </w:t>
      </w:r>
      <w:r>
        <w:rPr>
          <w:szCs w:val="24"/>
        </w:rPr>
        <w:t>или</w:t>
      </w:r>
      <w:r w:rsidR="006D75E5">
        <w:rPr>
          <w:szCs w:val="24"/>
        </w:rPr>
        <w:t xml:space="preserve"> </w:t>
      </w:r>
      <w:r>
        <w:rPr>
          <w:szCs w:val="24"/>
        </w:rPr>
        <w:t>телефону</w:t>
      </w:r>
      <w:r w:rsidR="006D75E5">
        <w:rPr>
          <w:szCs w:val="24"/>
        </w:rPr>
        <w:t xml:space="preserve"> </w:t>
      </w:r>
      <w:r>
        <w:rPr>
          <w:szCs w:val="24"/>
        </w:rPr>
        <w:t>к</w:t>
      </w:r>
      <w:r w:rsidR="006D75E5">
        <w:rPr>
          <w:szCs w:val="24"/>
        </w:rPr>
        <w:t xml:space="preserve"> </w:t>
      </w:r>
      <w:proofErr w:type="spellStart"/>
      <w:r>
        <w:rPr>
          <w:szCs w:val="24"/>
        </w:rPr>
        <w:t>авторизированному</w:t>
      </w:r>
      <w:r w:rsidR="00296E68">
        <w:rPr>
          <w:szCs w:val="24"/>
        </w:rPr>
        <w:t>дилеру</w:t>
      </w:r>
      <w:proofErr w:type="spellEnd"/>
      <w:r w:rsidR="003D262D">
        <w:rPr>
          <w:szCs w:val="24"/>
        </w:rPr>
        <w:t xml:space="preserve">, </w:t>
      </w:r>
      <w:r>
        <w:rPr>
          <w:szCs w:val="24"/>
        </w:rPr>
        <w:t xml:space="preserve">который будет оказывать поддержку и/или заказывать необходимые запасные части в </w:t>
      </w:r>
      <w:r w:rsidR="003D01F2">
        <w:rPr>
          <w:szCs w:val="24"/>
        </w:rPr>
        <w:t>ООО «Веста».</w:t>
      </w:r>
    </w:p>
    <w:p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e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Часы</w:t>
      </w:r>
      <w:r w:rsidR="006D75E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работы</w:t>
      </w:r>
      <w:r w:rsidRPr="00DE7FD6">
        <w:rPr>
          <w:b/>
          <w:bCs/>
          <w:szCs w:val="24"/>
        </w:rPr>
        <w:t>.</w:t>
      </w:r>
    </w:p>
    <w:p w:rsidR="00674EC4" w:rsidRPr="00D072D5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Отдел</w:t>
      </w:r>
      <w:r w:rsidR="006D75E5">
        <w:rPr>
          <w:szCs w:val="24"/>
        </w:rPr>
        <w:t xml:space="preserve"> </w:t>
      </w:r>
      <w:r>
        <w:rPr>
          <w:szCs w:val="24"/>
        </w:rPr>
        <w:t>технической</w:t>
      </w:r>
      <w:r w:rsidR="006D75E5">
        <w:rPr>
          <w:szCs w:val="24"/>
        </w:rPr>
        <w:t xml:space="preserve"> </w:t>
      </w:r>
      <w:r>
        <w:rPr>
          <w:szCs w:val="24"/>
        </w:rPr>
        <w:t>поддержки</w:t>
      </w:r>
      <w:r w:rsidR="006D75E5">
        <w:rPr>
          <w:szCs w:val="24"/>
        </w:rPr>
        <w:t xml:space="preserve"> </w:t>
      </w:r>
      <w:r>
        <w:rPr>
          <w:szCs w:val="24"/>
        </w:rPr>
        <w:t>клиентов</w:t>
      </w:r>
      <w:r w:rsidR="006D75E5">
        <w:rPr>
          <w:szCs w:val="24"/>
        </w:rPr>
        <w:t xml:space="preserve"> </w:t>
      </w:r>
      <w:r>
        <w:rPr>
          <w:szCs w:val="24"/>
        </w:rPr>
        <w:t>открыт</w:t>
      </w:r>
      <w:r w:rsidR="006D75E5">
        <w:rPr>
          <w:szCs w:val="24"/>
        </w:rPr>
        <w:t xml:space="preserve"> </w:t>
      </w:r>
      <w:r>
        <w:rPr>
          <w:szCs w:val="24"/>
        </w:rPr>
        <w:t>с</w:t>
      </w:r>
      <w:r w:rsidR="006D75E5">
        <w:rPr>
          <w:szCs w:val="24"/>
        </w:rPr>
        <w:t xml:space="preserve"> </w:t>
      </w:r>
      <w:r>
        <w:rPr>
          <w:szCs w:val="24"/>
        </w:rPr>
        <w:t>понедельника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пятницу</w:t>
      </w:r>
      <w:r w:rsidR="006D75E5">
        <w:rPr>
          <w:szCs w:val="24"/>
        </w:rPr>
        <w:t xml:space="preserve"> </w:t>
      </w:r>
      <w:r>
        <w:rPr>
          <w:szCs w:val="24"/>
        </w:rPr>
        <w:t>с</w:t>
      </w:r>
      <w:r w:rsidR="00296E68">
        <w:rPr>
          <w:szCs w:val="24"/>
        </w:rPr>
        <w:t xml:space="preserve"> 8.00 </w:t>
      </w:r>
      <w:r>
        <w:rPr>
          <w:szCs w:val="24"/>
        </w:rPr>
        <w:t>утра</w:t>
      </w:r>
      <w:r w:rsidR="006D75E5">
        <w:rPr>
          <w:szCs w:val="24"/>
        </w:rPr>
        <w:t xml:space="preserve"> </w:t>
      </w:r>
      <w:r>
        <w:rPr>
          <w:szCs w:val="24"/>
        </w:rPr>
        <w:t>и</w:t>
      </w:r>
      <w:r w:rsidR="006D75E5">
        <w:rPr>
          <w:szCs w:val="24"/>
        </w:rPr>
        <w:t xml:space="preserve"> </w:t>
      </w:r>
      <w:r>
        <w:rPr>
          <w:szCs w:val="24"/>
        </w:rPr>
        <w:t>до</w:t>
      </w:r>
      <w:r w:rsidR="00296E68">
        <w:rPr>
          <w:szCs w:val="24"/>
        </w:rPr>
        <w:t xml:space="preserve"> 16.00</w:t>
      </w:r>
      <w:r w:rsidR="006D75E5">
        <w:rPr>
          <w:szCs w:val="24"/>
        </w:rPr>
        <w:t xml:space="preserve"> </w:t>
      </w:r>
      <w:r>
        <w:rPr>
          <w:szCs w:val="24"/>
        </w:rPr>
        <w:t>вечера</w:t>
      </w:r>
      <w:r w:rsidR="00296E68">
        <w:rPr>
          <w:szCs w:val="24"/>
        </w:rPr>
        <w:t xml:space="preserve"> по Московскому времени.</w:t>
      </w:r>
    </w:p>
    <w:p w:rsidR="00674EC4" w:rsidRDefault="00674EC4"/>
    <w:p w:rsidR="00674EC4" w:rsidRPr="00DE7FD6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  <w:lang w:eastAsia="ru-RU"/>
        </w:rPr>
      </w:pPr>
      <w:r w:rsidRPr="00F76B74">
        <w:rPr>
          <w:szCs w:val="24"/>
          <w:lang w:eastAsia="ru-RU"/>
        </w:rPr>
        <w:t>ИСКЛЮЧЕНИЕ ОТВЕТСТВЕННОСТИ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  <w:lang w:eastAsia="ru-RU"/>
        </w:rPr>
      </w:pPr>
    </w:p>
    <w:p w:rsidR="00674EC4" w:rsidRPr="00574445" w:rsidRDefault="00674EC4" w:rsidP="002B6352">
      <w:pPr>
        <w:autoSpaceDE w:val="0"/>
        <w:autoSpaceDN w:val="0"/>
        <w:adjustRightInd w:val="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Соблюдение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техники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безопасности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процедур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установке</w:t>
      </w:r>
      <w:r w:rsidRPr="003B538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использование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техническое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обслуживание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системы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 соответствии с инструкциями производителя является обязанностью пользователя.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Поэтом</w:t>
      </w:r>
      <w:proofErr w:type="gramStart"/>
      <w:r>
        <w:rPr>
          <w:szCs w:val="24"/>
          <w:lang w:eastAsia="ru-RU"/>
        </w:rPr>
        <w:t>у</w:t>
      </w:r>
      <w:r w:rsidR="00341AD2">
        <w:rPr>
          <w:szCs w:val="24"/>
          <w:lang w:eastAsia="ru-RU"/>
        </w:rPr>
        <w:t xml:space="preserve"> </w:t>
      </w:r>
      <w:r w:rsidR="00296E68">
        <w:rPr>
          <w:szCs w:val="24"/>
          <w:lang w:eastAsia="ru-RU"/>
        </w:rPr>
        <w:t>ООО</w:t>
      </w:r>
      <w:proofErr w:type="gramEnd"/>
      <w:r w:rsidR="00296E68">
        <w:rPr>
          <w:szCs w:val="24"/>
          <w:lang w:eastAsia="ru-RU"/>
        </w:rPr>
        <w:t xml:space="preserve"> «Веста» </w:t>
      </w:r>
      <w:r>
        <w:rPr>
          <w:szCs w:val="24"/>
          <w:lang w:eastAsia="ru-RU"/>
        </w:rPr>
        <w:t>отвергает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любую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ответственность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прямые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или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косвенные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повреждения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лицами</w:t>
      </w:r>
      <w:r w:rsidR="00341AD2">
        <w:rPr>
          <w:szCs w:val="24"/>
          <w:lang w:eastAsia="ru-RU"/>
        </w:rPr>
        <w:t xml:space="preserve"> оборудования</w:t>
      </w:r>
      <w:r>
        <w:rPr>
          <w:szCs w:val="24"/>
          <w:lang w:eastAsia="ru-RU"/>
        </w:rPr>
        <w:t>, вызванные несоблюдением любых правил</w:t>
      </w:r>
      <w:r w:rsidRPr="005E4C12">
        <w:rPr>
          <w:szCs w:val="24"/>
          <w:lang w:eastAsia="ru-RU"/>
        </w:rPr>
        <w:t xml:space="preserve">. </w:t>
      </w:r>
      <w:r w:rsidR="00296E68">
        <w:rPr>
          <w:szCs w:val="24"/>
          <w:lang w:eastAsia="ru-RU"/>
        </w:rPr>
        <w:t xml:space="preserve">ООО «Веста», </w:t>
      </w:r>
      <w:r>
        <w:rPr>
          <w:szCs w:val="24"/>
          <w:lang w:eastAsia="ru-RU"/>
        </w:rPr>
        <w:t>как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производитель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устройства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дает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гарантии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предоставляет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акты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проверки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результатах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использования</w:t>
      </w:r>
      <w:r w:rsidR="00341AD2">
        <w:rPr>
          <w:szCs w:val="24"/>
          <w:lang w:eastAsia="ru-RU"/>
        </w:rPr>
        <w:t xml:space="preserve"> </w:t>
      </w:r>
      <w:r w:rsidR="00784EBF">
        <w:rPr>
          <w:szCs w:val="24"/>
          <w:lang w:eastAsia="ru-RU"/>
        </w:rPr>
        <w:t>мангала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пользователем,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касающихся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правильности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точности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надежности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работы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 гарантирует, что функционирование ее продукции будет бесперебойным или свободным от ошибок</w:t>
      </w:r>
      <w:r w:rsidRPr="00AF7E4A">
        <w:rPr>
          <w:szCs w:val="24"/>
          <w:lang w:eastAsia="ru-RU"/>
        </w:rPr>
        <w:t xml:space="preserve">. </w:t>
      </w:r>
      <w:r w:rsidR="003D01F2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в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явно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выраженной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форме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освобождается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любых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претензий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компенсации, обусловленных остановкой устройства, вызванной проведением ремонта или заменой компонентов по гарантии, или задержками, связанными с предоставлением этих сервисных услуг</w:t>
      </w:r>
      <w:r w:rsidRPr="00574445">
        <w:rPr>
          <w:szCs w:val="24"/>
          <w:lang w:eastAsia="ru-RU"/>
        </w:rPr>
        <w:t>.</w:t>
      </w: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  <w:lang w:eastAsia="ru-RU"/>
        </w:rPr>
      </w:pPr>
      <w:r>
        <w:rPr>
          <w:b/>
          <w:bCs/>
          <w:noProof/>
          <w:szCs w:val="24"/>
          <w:lang w:eastAsia="ru-RU"/>
        </w:rPr>
        <w:drawing>
          <wp:inline distT="0" distB="0" distL="0" distR="0">
            <wp:extent cx="371475" cy="323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4"/>
          <w:lang w:eastAsia="ru-RU"/>
        </w:rPr>
        <w:t>ПРЕДУПРЕЖДЕНИЕ</w:t>
      </w:r>
    </w:p>
    <w:p w:rsidR="00674EC4" w:rsidRPr="002C4998" w:rsidRDefault="00674EC4" w:rsidP="002B6352">
      <w:pPr>
        <w:autoSpaceDE w:val="0"/>
        <w:autoSpaceDN w:val="0"/>
        <w:adjustRightInd w:val="0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Определение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процедур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целей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использования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печей</w:t>
      </w:r>
      <w:r w:rsidR="003D01F2">
        <w:rPr>
          <w:b/>
          <w:bCs/>
          <w:szCs w:val="24"/>
          <w:lang w:eastAsia="ru-RU"/>
        </w:rPr>
        <w:t xml:space="preserve"> и мангалов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является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исключительной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ответственностью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пользователя</w:t>
      </w:r>
      <w:r w:rsidRPr="00B54CF2">
        <w:rPr>
          <w:b/>
          <w:bCs/>
          <w:szCs w:val="24"/>
          <w:lang w:eastAsia="ru-RU"/>
        </w:rPr>
        <w:t xml:space="preserve">, </w:t>
      </w:r>
      <w:r>
        <w:rPr>
          <w:b/>
          <w:bCs/>
          <w:szCs w:val="24"/>
          <w:lang w:eastAsia="ru-RU"/>
        </w:rPr>
        <w:t>который также несет ответственность за оценку любого влияния на безопасность пользователя.</w:t>
      </w:r>
      <w:r w:rsidR="00341AD2">
        <w:rPr>
          <w:b/>
          <w:bCs/>
          <w:szCs w:val="24"/>
          <w:lang w:eastAsia="ru-RU"/>
        </w:rPr>
        <w:t xml:space="preserve"> ООО «Веста» </w:t>
      </w:r>
      <w:r w:rsidRPr="002C4998">
        <w:rPr>
          <w:b/>
          <w:bCs/>
          <w:szCs w:val="24"/>
          <w:lang w:eastAsia="ru-RU"/>
        </w:rPr>
        <w:t xml:space="preserve">не несет ответственность за неисправности, вызванные плохим качеством изготовления продукта, которые </w:t>
      </w:r>
      <w:r>
        <w:rPr>
          <w:b/>
          <w:bCs/>
          <w:szCs w:val="24"/>
          <w:lang w:eastAsia="ru-RU"/>
        </w:rPr>
        <w:t>нельзя учесть</w:t>
      </w:r>
      <w:r w:rsidRPr="002C4998">
        <w:rPr>
          <w:b/>
          <w:bCs/>
          <w:szCs w:val="24"/>
          <w:lang w:eastAsia="ru-RU"/>
        </w:rPr>
        <w:t xml:space="preserve"> в процессе проектирования устройства.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B320C8" w:rsidRDefault="00B320C8" w:rsidP="00B320C8">
      <w:pPr>
        <w:jc w:val="center"/>
      </w:pPr>
      <w:r w:rsidRPr="00B320C8">
        <w:t>ХРАНЕНИЕ</w:t>
      </w:r>
    </w:p>
    <w:p w:rsidR="00B320C8" w:rsidRPr="00B320C8" w:rsidRDefault="00B320C8" w:rsidP="00B320C8">
      <w:pPr>
        <w:jc w:val="center"/>
      </w:pPr>
    </w:p>
    <w:p w:rsidR="00B320C8" w:rsidRDefault="00B320C8" w:rsidP="002B6352">
      <w:pPr>
        <w:jc w:val="both"/>
      </w:pPr>
      <w:r>
        <w:t>Изделие должно хранит</w:t>
      </w:r>
      <w:r w:rsidR="00341AD2">
        <w:t>ь</w:t>
      </w:r>
      <w:r>
        <w:t>ся в упаковке в условиях по ГОСТ 15150-69, группа 3 (закрытые помещения с естественной вентиляции без искусственного регулирования климатических условий) при температуре от -60 до +40 град. С и относительной влажности не более 80%. В воздухе помещения не должно присутствовать агрессивных примесей (паров кислот, щелочей). Требования по хранению относятся к складским помещениям поставщика и потребителя. Срок хранения изделия в потребительской упаковке без переконсервации – не более 12 месяцев.</w:t>
      </w:r>
    </w:p>
    <w:p w:rsidR="002936B9" w:rsidRDefault="002936B9" w:rsidP="00B320C8"/>
    <w:p w:rsidR="00B320C8" w:rsidRDefault="00B320C8" w:rsidP="00B320C8">
      <w:pPr>
        <w:jc w:val="center"/>
      </w:pPr>
      <w:r w:rsidRPr="00B320C8">
        <w:t>УТИЛИЗАЦИЯ</w:t>
      </w:r>
    </w:p>
    <w:p w:rsidR="00B320C8" w:rsidRPr="00B320C8" w:rsidRDefault="00B320C8" w:rsidP="00B320C8">
      <w:pPr>
        <w:jc w:val="center"/>
      </w:pPr>
    </w:p>
    <w:p w:rsidR="00B320C8" w:rsidRDefault="00B320C8" w:rsidP="002B6352">
      <w:pPr>
        <w:jc w:val="both"/>
      </w:pPr>
      <w:r>
        <w:t xml:space="preserve">По окончании срока службы печи или при выходе ее из строя без возможности ремонта печь (мангал) или ее элементы следует демонтировать и отправить на утилизацию.  Изделие не содержит в своем составе опасных или ядовитых веществ, способных нанести вред здоровью человека или окружающей среде и не представляет опасности здоровью, жизни людей и окружающей среды по окончанию срока службы. В этой связи утилизация изделия может </w:t>
      </w:r>
      <w:proofErr w:type="gramStart"/>
      <w:r>
        <w:t>производится</w:t>
      </w:r>
      <w:proofErr w:type="gramEnd"/>
      <w:r>
        <w:t xml:space="preserve"> по правилам утилизации общепромышленных отходов.</w:t>
      </w:r>
    </w:p>
    <w:p w:rsidR="00B320C8" w:rsidRDefault="00B320C8" w:rsidP="00B320C8">
      <w:pPr>
        <w:rPr>
          <w:b/>
        </w:rPr>
      </w:pPr>
    </w:p>
    <w:p w:rsidR="00B320C8" w:rsidRDefault="00B320C8" w:rsidP="00B320C8">
      <w:pPr>
        <w:jc w:val="center"/>
      </w:pPr>
      <w:r w:rsidRPr="00B320C8">
        <w:t>КОМПЛЕКТ ПОСТАВКИ</w:t>
      </w:r>
    </w:p>
    <w:p w:rsidR="000812A5" w:rsidRPr="00B320C8" w:rsidRDefault="00AA0897" w:rsidP="000812A5">
      <w:r>
        <w:t>Мангал -  1 шт.</w:t>
      </w:r>
    </w:p>
    <w:p w:rsidR="000812A5" w:rsidRPr="000812A5" w:rsidRDefault="000812A5" w:rsidP="00B320C8">
      <w:pPr>
        <w:rPr>
          <w:szCs w:val="24"/>
        </w:rPr>
      </w:pPr>
      <w:r w:rsidRPr="000812A5">
        <w:rPr>
          <w:szCs w:val="24"/>
        </w:rPr>
        <w:t>Кочерга – 1 шт.</w:t>
      </w:r>
    </w:p>
    <w:p w:rsidR="000812A5" w:rsidRDefault="000812A5" w:rsidP="00B320C8">
      <w:pPr>
        <w:rPr>
          <w:szCs w:val="24"/>
        </w:rPr>
      </w:pPr>
      <w:r w:rsidRPr="000812A5">
        <w:rPr>
          <w:szCs w:val="24"/>
        </w:rPr>
        <w:t>Щипцы – 1 шт.</w:t>
      </w:r>
    </w:p>
    <w:p w:rsidR="004E459E" w:rsidRDefault="004E459E" w:rsidP="00B320C8">
      <w:pPr>
        <w:rPr>
          <w:szCs w:val="24"/>
        </w:rPr>
      </w:pPr>
    </w:p>
    <w:p w:rsidR="000812A5" w:rsidRDefault="000812A5" w:rsidP="00B320C8">
      <w:pPr>
        <w:rPr>
          <w:szCs w:val="24"/>
        </w:rPr>
      </w:pPr>
    </w:p>
    <w:p w:rsidR="00893633" w:rsidRDefault="00893633" w:rsidP="00B320C8">
      <w:pPr>
        <w:rPr>
          <w:szCs w:val="24"/>
        </w:rPr>
      </w:pPr>
    </w:p>
    <w:p w:rsidR="002936B9" w:rsidRDefault="002936B9">
      <w:pPr>
        <w:spacing w:after="200" w:line="276" w:lineRule="auto"/>
      </w:pPr>
      <w:r>
        <w:br w:type="page"/>
      </w:r>
    </w:p>
    <w:p w:rsidR="00893633" w:rsidRDefault="00341AD2" w:rsidP="00893633">
      <w:pPr>
        <w:jc w:val="center"/>
      </w:pPr>
      <w:r>
        <w:lastRenderedPageBreak/>
        <w:t>ГАРАНТИЙНЫЙ ТАЛ</w:t>
      </w:r>
      <w:r w:rsidR="00893633">
        <w:t>ОН</w:t>
      </w:r>
    </w:p>
    <w:p w:rsidR="00893633" w:rsidRPr="00AA0897" w:rsidRDefault="00893633" w:rsidP="00893633">
      <w:pPr>
        <w:jc w:val="center"/>
      </w:pPr>
      <w:r>
        <w:t xml:space="preserve">на  мангал </w:t>
      </w:r>
      <w:r w:rsidR="00AA0897">
        <w:t>«</w:t>
      </w:r>
      <w:r w:rsidR="00AA0897">
        <w:rPr>
          <w:lang w:val="en-US"/>
        </w:rPr>
        <w:t>ARGENTINA</w:t>
      </w:r>
      <w:r w:rsidR="00AA0897">
        <w:t>»</w:t>
      </w:r>
    </w:p>
    <w:p w:rsidR="00893633" w:rsidRPr="00647A5E" w:rsidRDefault="00893633" w:rsidP="00893633">
      <w:r>
        <w:t>Покупатель (компания, тел, e-</w:t>
      </w:r>
      <w:proofErr w:type="spellStart"/>
      <w:r>
        <w:t>mail</w:t>
      </w:r>
      <w:proofErr w:type="spellEnd"/>
      <w:r>
        <w:t>)</w:t>
      </w:r>
    </w:p>
    <w:p w:rsidR="00893633" w:rsidRPr="00AA0897" w:rsidRDefault="00893633" w:rsidP="00893633">
      <w:pPr>
        <w:rPr>
          <w:b/>
        </w:rPr>
      </w:pPr>
      <w:r>
        <w:t xml:space="preserve">ИЗДЕЛИЕ:   </w:t>
      </w:r>
      <w:r w:rsidR="00AA0897">
        <w:t>«</w:t>
      </w:r>
      <w:r w:rsidR="00AA0897">
        <w:rPr>
          <w:lang w:val="en-US"/>
        </w:rPr>
        <w:t>ARGENTINA</w:t>
      </w:r>
      <w:r w:rsidR="00AA0897">
        <w:t>»</w:t>
      </w:r>
    </w:p>
    <w:p w:rsidR="00893633" w:rsidRDefault="00893633" w:rsidP="00893633">
      <w:r w:rsidRPr="00647A5E">
        <w:t>Серийный номер</w:t>
      </w:r>
      <w:r>
        <w:t xml:space="preserve">:  </w:t>
      </w:r>
    </w:p>
    <w:p w:rsidR="00893633" w:rsidRDefault="00893633" w:rsidP="00893633">
      <w:r>
        <w:t xml:space="preserve">Дата выпуска:  </w:t>
      </w:r>
    </w:p>
    <w:p w:rsidR="00893633" w:rsidRDefault="00893633" w:rsidP="00893633">
      <w:r>
        <w:t xml:space="preserve">Срок гарантии:  </w:t>
      </w:r>
      <w:r w:rsidR="00371101">
        <w:t>12 месяцев</w:t>
      </w:r>
    </w:p>
    <w:p w:rsidR="00893633" w:rsidRDefault="00893633" w:rsidP="00893633">
      <w:r>
        <w:t>ОТК</w:t>
      </w:r>
    </w:p>
    <w:p w:rsidR="00893633" w:rsidRPr="00647A5E" w:rsidRDefault="00893633" w:rsidP="00893633">
      <w:r>
        <w:t xml:space="preserve">Изготовитель ООО «Веста» </w:t>
      </w:r>
      <w:hyperlink r:id="rId12" w:history="1">
        <w:r w:rsidRPr="008F0338">
          <w:rPr>
            <w:rStyle w:val="a3"/>
          </w:rPr>
          <w:t>www.mangalvesta.ru</w:t>
        </w:r>
      </w:hyperlink>
    </w:p>
    <w:p w:rsidR="00893633" w:rsidRPr="00647A5E" w:rsidRDefault="00893633" w:rsidP="00341AD2">
      <w:pPr>
        <w:jc w:val="both"/>
      </w:pPr>
      <w:r>
        <w:t>Изготовитель гарантирует бесплатный ремонт или замену любого узла оборудования имеющ</w:t>
      </w:r>
      <w:r w:rsidR="00341AD2">
        <w:t xml:space="preserve">его заводские дефекты в течение </w:t>
      </w:r>
      <w:r>
        <w:t>гарантийного срока за исключением случаев, когда дефекты и поломки произошли по вине потребителя.</w:t>
      </w:r>
    </w:p>
    <w:p w:rsidR="00893633" w:rsidRDefault="00893633" w:rsidP="00B320C8">
      <w:pPr>
        <w:rPr>
          <w:szCs w:val="24"/>
        </w:rPr>
      </w:pPr>
    </w:p>
    <w:p w:rsidR="00674EC4" w:rsidRDefault="00674EC4" w:rsidP="00B320C8">
      <w:bookmarkStart w:id="0" w:name="_GoBack"/>
      <w:bookmarkEnd w:id="0"/>
    </w:p>
    <w:sectPr w:rsidR="00674EC4" w:rsidSect="007739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061A"/>
    <w:rsid w:val="0002061A"/>
    <w:rsid w:val="000812A5"/>
    <w:rsid w:val="00085F8D"/>
    <w:rsid w:val="00097183"/>
    <w:rsid w:val="001B2BFA"/>
    <w:rsid w:val="00235459"/>
    <w:rsid w:val="0024115D"/>
    <w:rsid w:val="00247018"/>
    <w:rsid w:val="002611F8"/>
    <w:rsid w:val="002936B9"/>
    <w:rsid w:val="00296E68"/>
    <w:rsid w:val="002B6352"/>
    <w:rsid w:val="002D3157"/>
    <w:rsid w:val="002E640A"/>
    <w:rsid w:val="00330C2D"/>
    <w:rsid w:val="00341AD2"/>
    <w:rsid w:val="003440E2"/>
    <w:rsid w:val="00371101"/>
    <w:rsid w:val="003B1111"/>
    <w:rsid w:val="003D01F2"/>
    <w:rsid w:val="003D262D"/>
    <w:rsid w:val="00401FDC"/>
    <w:rsid w:val="004069B4"/>
    <w:rsid w:val="00410B9F"/>
    <w:rsid w:val="004263A9"/>
    <w:rsid w:val="00431EE0"/>
    <w:rsid w:val="004436D6"/>
    <w:rsid w:val="004D3B8B"/>
    <w:rsid w:val="004E459E"/>
    <w:rsid w:val="0054103B"/>
    <w:rsid w:val="0057202D"/>
    <w:rsid w:val="0059590F"/>
    <w:rsid w:val="006106A8"/>
    <w:rsid w:val="00674EC4"/>
    <w:rsid w:val="00675114"/>
    <w:rsid w:val="006D75E5"/>
    <w:rsid w:val="007005CA"/>
    <w:rsid w:val="00773940"/>
    <w:rsid w:val="00784EBF"/>
    <w:rsid w:val="007E1355"/>
    <w:rsid w:val="00893633"/>
    <w:rsid w:val="008D7A14"/>
    <w:rsid w:val="008F46AB"/>
    <w:rsid w:val="00930FB0"/>
    <w:rsid w:val="0093404D"/>
    <w:rsid w:val="0095279B"/>
    <w:rsid w:val="00953479"/>
    <w:rsid w:val="00957C80"/>
    <w:rsid w:val="009716C1"/>
    <w:rsid w:val="0098620D"/>
    <w:rsid w:val="009F0975"/>
    <w:rsid w:val="00A11E85"/>
    <w:rsid w:val="00A54B55"/>
    <w:rsid w:val="00A86631"/>
    <w:rsid w:val="00A9496E"/>
    <w:rsid w:val="00AA0897"/>
    <w:rsid w:val="00AA77AA"/>
    <w:rsid w:val="00B320C8"/>
    <w:rsid w:val="00B34B49"/>
    <w:rsid w:val="00B35E9B"/>
    <w:rsid w:val="00B47A44"/>
    <w:rsid w:val="00B802BB"/>
    <w:rsid w:val="00BA24E8"/>
    <w:rsid w:val="00BC7E7F"/>
    <w:rsid w:val="00BF7380"/>
    <w:rsid w:val="00C32FAE"/>
    <w:rsid w:val="00CA00E8"/>
    <w:rsid w:val="00CC6753"/>
    <w:rsid w:val="00CF2DDF"/>
    <w:rsid w:val="00D13816"/>
    <w:rsid w:val="00D42CD2"/>
    <w:rsid w:val="00D44760"/>
    <w:rsid w:val="00D52786"/>
    <w:rsid w:val="00D54960"/>
    <w:rsid w:val="00D66A17"/>
    <w:rsid w:val="00D907F7"/>
    <w:rsid w:val="00D91867"/>
    <w:rsid w:val="00E34E2F"/>
    <w:rsid w:val="00EB7105"/>
    <w:rsid w:val="00EF4990"/>
    <w:rsid w:val="00EF5C88"/>
    <w:rsid w:val="00F0438A"/>
    <w:rsid w:val="00F31C3D"/>
    <w:rsid w:val="00F4223A"/>
    <w:rsid w:val="00F76D90"/>
    <w:rsid w:val="00FB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E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C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4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35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mangalvest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hyperlink" Target="mailto:sales@mangalvest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9619-C85A-4593-B252-99B97049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9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Sergey</cp:lastModifiedBy>
  <cp:revision>36</cp:revision>
  <cp:lastPrinted>2017-10-09T11:33:00Z</cp:lastPrinted>
  <dcterms:created xsi:type="dcterms:W3CDTF">2014-03-06T06:01:00Z</dcterms:created>
  <dcterms:modified xsi:type="dcterms:W3CDTF">2018-01-09T07:10:00Z</dcterms:modified>
</cp:coreProperties>
</file>